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75" w:rsidRDefault="00766D5A">
      <w:pPr>
        <w:pBdr>
          <w:top w:val="nil"/>
          <w:left w:val="nil"/>
          <w:bottom w:val="single" w:sz="4" w:space="1" w:color="000080"/>
          <w:right w:val="nil"/>
          <w:between w:val="nil"/>
        </w:pBdr>
        <w:rPr>
          <w:rFonts w:ascii="Arial" w:eastAsia="Arial" w:hAnsi="Arial" w:cs="Arial"/>
          <w:b/>
          <w:smallCaps/>
          <w:color w:val="000080"/>
          <w:sz w:val="48"/>
          <w:szCs w:val="48"/>
        </w:rPr>
      </w:pPr>
      <w:bookmarkStart w:id="0" w:name="_heading=h.gjdgxs" w:colFirst="0" w:colLast="0"/>
      <w:bookmarkEnd w:id="0"/>
      <w:r>
        <w:rPr>
          <w:rFonts w:ascii="Arial" w:eastAsia="Arial" w:hAnsi="Arial" w:cs="Arial"/>
          <w:b/>
          <w:smallCaps/>
          <w:noProof/>
          <w:color w:val="000080"/>
          <w:sz w:val="48"/>
          <w:szCs w:val="48"/>
        </w:rPr>
        <w:drawing>
          <wp:inline distT="0" distB="0" distL="0" distR="0">
            <wp:extent cx="2769052" cy="822113"/>
            <wp:effectExtent l="0" t="0" r="0" b="0"/>
            <wp:docPr id="7" name="image1.jpg" descr="C:\Users\jessica.gilmour\Desktop\I19 318  Burwood logo landscape  suburbs jpg.JPG"/>
            <wp:cNvGraphicFramePr/>
            <a:graphic xmlns:a="http://schemas.openxmlformats.org/drawingml/2006/main">
              <a:graphicData uri="http://schemas.openxmlformats.org/drawingml/2006/picture">
                <pic:pic xmlns:pic="http://schemas.openxmlformats.org/drawingml/2006/picture">
                  <pic:nvPicPr>
                    <pic:cNvPr id="0" name="image1.jpg" descr="C:\Users\jessica.gilmour\Desktop\I19 318  Burwood logo landscape  suburbs jpg.JPG"/>
                    <pic:cNvPicPr preferRelativeResize="0"/>
                  </pic:nvPicPr>
                  <pic:blipFill>
                    <a:blip r:embed="rId8"/>
                    <a:srcRect/>
                    <a:stretch>
                      <a:fillRect/>
                    </a:stretch>
                  </pic:blipFill>
                  <pic:spPr>
                    <a:xfrm>
                      <a:off x="0" y="0"/>
                      <a:ext cx="2769052" cy="822113"/>
                    </a:xfrm>
                    <a:prstGeom prst="rect">
                      <a:avLst/>
                    </a:prstGeom>
                    <a:ln/>
                  </pic:spPr>
                </pic:pic>
              </a:graphicData>
            </a:graphic>
          </wp:inline>
        </w:drawing>
      </w:r>
    </w:p>
    <w:p w:rsidR="005E7975" w:rsidRDefault="005E7975">
      <w:pPr>
        <w:pBdr>
          <w:top w:val="nil"/>
          <w:left w:val="nil"/>
          <w:bottom w:val="single" w:sz="4" w:space="1" w:color="000080"/>
          <w:right w:val="nil"/>
          <w:between w:val="nil"/>
        </w:pBdr>
        <w:jc w:val="right"/>
        <w:rPr>
          <w:rFonts w:ascii="Arial" w:eastAsia="Arial" w:hAnsi="Arial" w:cs="Arial"/>
          <w:b/>
          <w:smallCaps/>
          <w:color w:val="000080"/>
          <w:sz w:val="48"/>
          <w:szCs w:val="48"/>
        </w:rPr>
      </w:pPr>
    </w:p>
    <w:p w:rsidR="005E7975" w:rsidRDefault="005E7975">
      <w:pPr>
        <w:pBdr>
          <w:top w:val="nil"/>
          <w:left w:val="nil"/>
          <w:bottom w:val="single" w:sz="4" w:space="1" w:color="000080"/>
          <w:right w:val="nil"/>
          <w:between w:val="nil"/>
        </w:pBdr>
        <w:jc w:val="right"/>
        <w:rPr>
          <w:rFonts w:ascii="Arial" w:eastAsia="Arial" w:hAnsi="Arial" w:cs="Arial"/>
          <w:b/>
          <w:smallCaps/>
          <w:color w:val="000080"/>
          <w:sz w:val="48"/>
          <w:szCs w:val="48"/>
        </w:rPr>
      </w:pPr>
    </w:p>
    <w:p w:rsidR="005E7975" w:rsidRDefault="005E7975">
      <w:pPr>
        <w:pBdr>
          <w:top w:val="nil"/>
          <w:left w:val="nil"/>
          <w:bottom w:val="single" w:sz="4" w:space="1" w:color="000080"/>
          <w:right w:val="nil"/>
          <w:between w:val="nil"/>
        </w:pBdr>
        <w:jc w:val="right"/>
        <w:rPr>
          <w:rFonts w:ascii="Arial" w:eastAsia="Arial" w:hAnsi="Arial" w:cs="Arial"/>
          <w:b/>
          <w:smallCaps/>
          <w:color w:val="000080"/>
          <w:sz w:val="48"/>
          <w:szCs w:val="48"/>
        </w:rPr>
      </w:pPr>
    </w:p>
    <w:p w:rsidR="005E7975" w:rsidRDefault="005E7975">
      <w:pPr>
        <w:pBdr>
          <w:top w:val="nil"/>
          <w:left w:val="nil"/>
          <w:bottom w:val="single" w:sz="4" w:space="1" w:color="000080"/>
          <w:right w:val="nil"/>
          <w:between w:val="nil"/>
        </w:pBdr>
        <w:jc w:val="right"/>
        <w:rPr>
          <w:rFonts w:ascii="Arial" w:eastAsia="Arial" w:hAnsi="Arial" w:cs="Arial"/>
          <w:b/>
          <w:smallCaps/>
          <w:color w:val="000080"/>
          <w:sz w:val="48"/>
          <w:szCs w:val="48"/>
        </w:rPr>
      </w:pPr>
      <w:bookmarkStart w:id="1" w:name="_GoBack"/>
      <w:bookmarkEnd w:id="1"/>
    </w:p>
    <w:p w:rsidR="005E7975" w:rsidRDefault="005E7975">
      <w:pPr>
        <w:pBdr>
          <w:top w:val="nil"/>
          <w:left w:val="nil"/>
          <w:bottom w:val="single" w:sz="4" w:space="1" w:color="000080"/>
          <w:right w:val="nil"/>
          <w:between w:val="nil"/>
        </w:pBdr>
        <w:jc w:val="right"/>
        <w:rPr>
          <w:rFonts w:ascii="Arial" w:eastAsia="Arial" w:hAnsi="Arial" w:cs="Arial"/>
          <w:b/>
          <w:smallCaps/>
          <w:color w:val="000080"/>
          <w:sz w:val="48"/>
          <w:szCs w:val="48"/>
        </w:rPr>
      </w:pPr>
    </w:p>
    <w:p w:rsidR="005E7975" w:rsidRDefault="005E7975">
      <w:pPr>
        <w:pBdr>
          <w:top w:val="nil"/>
          <w:left w:val="nil"/>
          <w:bottom w:val="single" w:sz="4" w:space="1" w:color="000080"/>
          <w:right w:val="nil"/>
          <w:between w:val="nil"/>
        </w:pBdr>
        <w:jc w:val="right"/>
        <w:rPr>
          <w:rFonts w:ascii="Arial" w:eastAsia="Arial" w:hAnsi="Arial" w:cs="Arial"/>
          <w:b/>
          <w:smallCaps/>
          <w:color w:val="000080"/>
          <w:sz w:val="48"/>
          <w:szCs w:val="48"/>
        </w:rPr>
      </w:pPr>
    </w:p>
    <w:p w:rsidR="005E7975" w:rsidRDefault="00766D5A">
      <w:pPr>
        <w:pBdr>
          <w:top w:val="nil"/>
          <w:left w:val="nil"/>
          <w:bottom w:val="single" w:sz="4" w:space="1" w:color="000080"/>
          <w:right w:val="nil"/>
          <w:between w:val="nil"/>
        </w:pBdr>
        <w:jc w:val="right"/>
        <w:rPr>
          <w:rFonts w:ascii="Arial" w:eastAsia="Arial" w:hAnsi="Arial" w:cs="Arial"/>
          <w:b/>
          <w:smallCaps/>
          <w:color w:val="000080"/>
          <w:sz w:val="48"/>
          <w:szCs w:val="48"/>
        </w:rPr>
      </w:pPr>
      <w:r>
        <w:rPr>
          <w:rFonts w:ascii="Arial" w:eastAsia="Arial" w:hAnsi="Arial" w:cs="Arial"/>
          <w:b/>
          <w:smallCaps/>
          <w:color w:val="000080"/>
          <w:sz w:val="48"/>
          <w:szCs w:val="48"/>
        </w:rPr>
        <w:t>LEARN TO SWIM PROGRAMS INFORMATION PACK INCLUDING TERMS AND CONDITIONS</w:t>
      </w:r>
    </w:p>
    <w:p w:rsidR="005E7975" w:rsidRDefault="005E7975">
      <w:pPr>
        <w:jc w:val="right"/>
        <w:rPr>
          <w:rFonts w:ascii="Arial" w:eastAsia="Arial" w:hAnsi="Arial" w:cs="Arial"/>
          <w:color w:val="808080"/>
          <w:sz w:val="20"/>
          <w:szCs w:val="20"/>
        </w:rPr>
      </w:pPr>
    </w:p>
    <w:p w:rsidR="005E7975" w:rsidRDefault="005E7975">
      <w:pPr>
        <w:jc w:val="right"/>
        <w:rPr>
          <w:rFonts w:ascii="Arial" w:eastAsia="Arial" w:hAnsi="Arial" w:cs="Arial"/>
          <w:color w:val="808080"/>
          <w:sz w:val="20"/>
          <w:szCs w:val="20"/>
        </w:rPr>
      </w:pPr>
    </w:p>
    <w:p w:rsidR="005E7975" w:rsidRDefault="00766D5A">
      <w:pPr>
        <w:jc w:val="right"/>
        <w:rPr>
          <w:rFonts w:ascii="Arial" w:eastAsia="Arial" w:hAnsi="Arial" w:cs="Arial"/>
          <w:color w:val="808080"/>
          <w:sz w:val="20"/>
          <w:szCs w:val="20"/>
        </w:rPr>
      </w:pPr>
      <w:r>
        <w:rPr>
          <w:rFonts w:ascii="Arial" w:eastAsia="Arial" w:hAnsi="Arial" w:cs="Arial"/>
          <w:color w:val="808080"/>
          <w:sz w:val="20"/>
          <w:szCs w:val="20"/>
        </w:rPr>
        <w:t>PO Box 240, BURWOOD NSW 1805</w:t>
      </w:r>
    </w:p>
    <w:p w:rsidR="005E7975" w:rsidRDefault="00766D5A">
      <w:pPr>
        <w:jc w:val="right"/>
        <w:rPr>
          <w:rFonts w:ascii="Arial" w:eastAsia="Arial" w:hAnsi="Arial" w:cs="Arial"/>
          <w:color w:val="808080"/>
          <w:sz w:val="20"/>
          <w:szCs w:val="20"/>
        </w:rPr>
      </w:pPr>
      <w:r>
        <w:rPr>
          <w:rFonts w:ascii="Arial" w:eastAsia="Arial" w:hAnsi="Arial" w:cs="Arial"/>
          <w:color w:val="808080"/>
          <w:sz w:val="20"/>
          <w:szCs w:val="20"/>
        </w:rPr>
        <w:t>2 Condor Street, BURWOOD NSW 2134</w:t>
      </w:r>
    </w:p>
    <w:p w:rsidR="005E7975" w:rsidRDefault="00766D5A">
      <w:pPr>
        <w:jc w:val="right"/>
        <w:rPr>
          <w:rFonts w:ascii="Arial" w:eastAsia="Arial" w:hAnsi="Arial" w:cs="Arial"/>
          <w:color w:val="808080"/>
          <w:sz w:val="20"/>
          <w:szCs w:val="20"/>
        </w:rPr>
      </w:pPr>
      <w:r>
        <w:rPr>
          <w:rFonts w:ascii="Arial" w:eastAsia="Arial" w:hAnsi="Arial" w:cs="Arial"/>
          <w:color w:val="808080"/>
          <w:sz w:val="20"/>
          <w:szCs w:val="20"/>
        </w:rPr>
        <w:t>Phone:  9911-9911 Fax: 9911-9900</w:t>
      </w:r>
    </w:p>
    <w:p w:rsidR="005E7975" w:rsidRDefault="00766D5A">
      <w:pPr>
        <w:jc w:val="right"/>
        <w:rPr>
          <w:rFonts w:ascii="Arial" w:eastAsia="Arial" w:hAnsi="Arial" w:cs="Arial"/>
          <w:color w:val="808080"/>
          <w:sz w:val="20"/>
          <w:szCs w:val="20"/>
        </w:rPr>
      </w:pPr>
      <w:r>
        <w:rPr>
          <w:rFonts w:ascii="Arial" w:eastAsia="Arial" w:hAnsi="Arial" w:cs="Arial"/>
          <w:color w:val="808080"/>
          <w:sz w:val="20"/>
          <w:szCs w:val="20"/>
        </w:rPr>
        <w:t>Email:  council@burwood.nsw.gov.au</w:t>
      </w:r>
    </w:p>
    <w:p w:rsidR="005E7975" w:rsidRDefault="00766D5A">
      <w:pPr>
        <w:jc w:val="right"/>
        <w:rPr>
          <w:rFonts w:ascii="Arial" w:eastAsia="Arial" w:hAnsi="Arial" w:cs="Arial"/>
          <w:color w:val="808080"/>
          <w:sz w:val="20"/>
          <w:szCs w:val="20"/>
        </w:rPr>
      </w:pPr>
      <w:r>
        <w:rPr>
          <w:rFonts w:ascii="Arial" w:eastAsia="Arial" w:hAnsi="Arial" w:cs="Arial"/>
          <w:color w:val="808080"/>
          <w:sz w:val="20"/>
          <w:szCs w:val="20"/>
        </w:rPr>
        <w:t>Website: www.burwood.nsw.gov.au</w:t>
      </w:r>
    </w:p>
    <w:p w:rsidR="005E7975" w:rsidRDefault="005E7975">
      <w:pPr>
        <w:pBdr>
          <w:top w:val="nil"/>
          <w:left w:val="nil"/>
          <w:bottom w:val="nil"/>
          <w:right w:val="nil"/>
          <w:between w:val="nil"/>
        </w:pBdr>
        <w:tabs>
          <w:tab w:val="left" w:pos="709"/>
          <w:tab w:val="left" w:pos="1418"/>
          <w:tab w:val="center" w:pos="4536"/>
          <w:tab w:val="right" w:pos="9072"/>
        </w:tabs>
        <w:jc w:val="right"/>
        <w:rPr>
          <w:rFonts w:ascii="Arial" w:eastAsia="Arial" w:hAnsi="Arial" w:cs="Arial"/>
          <w:color w:val="808080"/>
          <w:sz w:val="20"/>
          <w:szCs w:val="20"/>
        </w:rPr>
      </w:pPr>
    </w:p>
    <w:p w:rsidR="005E7975" w:rsidRDefault="005E7975">
      <w:pPr>
        <w:jc w:val="center"/>
        <w:rPr>
          <w:rFonts w:ascii="Arial" w:eastAsia="Arial" w:hAnsi="Arial" w:cs="Arial"/>
          <w:color w:val="808080"/>
          <w:sz w:val="20"/>
          <w:szCs w:val="20"/>
        </w:rPr>
      </w:pPr>
    </w:p>
    <w:p w:rsidR="005E7975" w:rsidRDefault="005E7975">
      <w:pPr>
        <w:jc w:val="center"/>
        <w:rPr>
          <w:rFonts w:ascii="Arial" w:eastAsia="Arial" w:hAnsi="Arial" w:cs="Arial"/>
          <w:color w:val="808080"/>
          <w:sz w:val="20"/>
          <w:szCs w:val="20"/>
        </w:rPr>
      </w:pPr>
    </w:p>
    <w:p w:rsidR="005E7975" w:rsidRDefault="005E7975">
      <w:pPr>
        <w:jc w:val="center"/>
        <w:rPr>
          <w:rFonts w:ascii="Arial" w:eastAsia="Arial" w:hAnsi="Arial" w:cs="Arial"/>
          <w:color w:val="808080"/>
          <w:sz w:val="20"/>
          <w:szCs w:val="20"/>
        </w:rPr>
      </w:pPr>
    </w:p>
    <w:p w:rsidR="005E7975" w:rsidRDefault="005E7975">
      <w:pPr>
        <w:jc w:val="center"/>
        <w:rPr>
          <w:rFonts w:ascii="Arial" w:eastAsia="Arial" w:hAnsi="Arial" w:cs="Arial"/>
          <w:color w:val="808080"/>
          <w:sz w:val="20"/>
          <w:szCs w:val="20"/>
        </w:rPr>
      </w:pPr>
    </w:p>
    <w:p w:rsidR="005E7975" w:rsidRDefault="005E7975">
      <w:pPr>
        <w:jc w:val="center"/>
        <w:rPr>
          <w:rFonts w:ascii="Arial" w:eastAsia="Arial" w:hAnsi="Arial" w:cs="Arial"/>
          <w:color w:val="808080"/>
          <w:sz w:val="20"/>
          <w:szCs w:val="20"/>
        </w:rPr>
      </w:pPr>
    </w:p>
    <w:p w:rsidR="005E7975" w:rsidRDefault="005E7975">
      <w:pPr>
        <w:jc w:val="center"/>
        <w:rPr>
          <w:rFonts w:ascii="Arial" w:eastAsia="Arial" w:hAnsi="Arial" w:cs="Arial"/>
          <w:color w:val="808080"/>
          <w:sz w:val="20"/>
          <w:szCs w:val="20"/>
        </w:rPr>
      </w:pPr>
    </w:p>
    <w:p w:rsidR="005E7975" w:rsidRDefault="005E7975">
      <w:pPr>
        <w:jc w:val="center"/>
        <w:rPr>
          <w:rFonts w:ascii="Arial" w:eastAsia="Arial" w:hAnsi="Arial" w:cs="Arial"/>
          <w:color w:val="808080"/>
          <w:sz w:val="20"/>
          <w:szCs w:val="20"/>
        </w:rPr>
      </w:pPr>
    </w:p>
    <w:p w:rsidR="005E7975" w:rsidRDefault="005E7975">
      <w:pPr>
        <w:jc w:val="center"/>
        <w:rPr>
          <w:rFonts w:ascii="Arial" w:eastAsia="Arial" w:hAnsi="Arial" w:cs="Arial"/>
          <w:color w:val="808080"/>
          <w:sz w:val="20"/>
          <w:szCs w:val="20"/>
        </w:rPr>
      </w:pPr>
    </w:p>
    <w:p w:rsidR="005E7975" w:rsidRDefault="005E7975">
      <w:pPr>
        <w:jc w:val="center"/>
        <w:rPr>
          <w:rFonts w:ascii="Arial" w:eastAsia="Arial" w:hAnsi="Arial" w:cs="Arial"/>
          <w:color w:val="808080"/>
          <w:sz w:val="20"/>
          <w:szCs w:val="20"/>
        </w:rPr>
      </w:pPr>
    </w:p>
    <w:p w:rsidR="005E7975" w:rsidRDefault="005E7975">
      <w:pPr>
        <w:jc w:val="center"/>
        <w:rPr>
          <w:rFonts w:ascii="Arial" w:eastAsia="Arial" w:hAnsi="Arial" w:cs="Arial"/>
          <w:color w:val="808080"/>
          <w:sz w:val="20"/>
          <w:szCs w:val="20"/>
        </w:rPr>
      </w:pPr>
    </w:p>
    <w:p w:rsidR="005E7975" w:rsidRDefault="005E7975">
      <w:pPr>
        <w:jc w:val="center"/>
        <w:rPr>
          <w:rFonts w:ascii="Arial" w:eastAsia="Arial" w:hAnsi="Arial" w:cs="Arial"/>
          <w:color w:val="808080"/>
          <w:sz w:val="20"/>
          <w:szCs w:val="20"/>
        </w:rPr>
      </w:pPr>
    </w:p>
    <w:p w:rsidR="005E7975" w:rsidRDefault="005E7975">
      <w:pPr>
        <w:jc w:val="center"/>
        <w:rPr>
          <w:rFonts w:ascii="Arial" w:eastAsia="Arial" w:hAnsi="Arial" w:cs="Arial"/>
          <w:color w:val="808080"/>
          <w:sz w:val="20"/>
          <w:szCs w:val="20"/>
        </w:rPr>
      </w:pPr>
    </w:p>
    <w:p w:rsidR="005E7975" w:rsidRDefault="00766D5A">
      <w:pPr>
        <w:jc w:val="center"/>
        <w:rPr>
          <w:rFonts w:ascii="Arial" w:eastAsia="Arial" w:hAnsi="Arial" w:cs="Arial"/>
          <w:color w:val="808080"/>
          <w:sz w:val="20"/>
          <w:szCs w:val="20"/>
        </w:rPr>
      </w:pPr>
      <w:r>
        <w:rPr>
          <w:rFonts w:ascii="Arial" w:eastAsia="Arial" w:hAnsi="Arial" w:cs="Arial"/>
          <w:color w:val="808080"/>
          <w:sz w:val="20"/>
          <w:szCs w:val="20"/>
        </w:rPr>
        <w:t>Public Document</w:t>
      </w:r>
    </w:p>
    <w:p w:rsidR="005E7975" w:rsidRDefault="00766D5A">
      <w:pPr>
        <w:jc w:val="center"/>
        <w:rPr>
          <w:rFonts w:ascii="Arial" w:eastAsia="Arial" w:hAnsi="Arial" w:cs="Arial"/>
          <w:color w:val="808080"/>
          <w:sz w:val="20"/>
          <w:szCs w:val="20"/>
        </w:rPr>
      </w:pPr>
      <w:r>
        <w:rPr>
          <w:rFonts w:ascii="Arial" w:eastAsia="Arial" w:hAnsi="Arial" w:cs="Arial"/>
          <w:color w:val="808080"/>
          <w:sz w:val="20"/>
          <w:szCs w:val="20"/>
        </w:rPr>
        <w:t>Approved by the General Manager: 20 July 2017</w:t>
      </w:r>
    </w:p>
    <w:p w:rsidR="005E7975" w:rsidRDefault="00766D5A">
      <w:pPr>
        <w:jc w:val="center"/>
        <w:rPr>
          <w:rFonts w:ascii="Arial" w:eastAsia="Arial" w:hAnsi="Arial" w:cs="Arial"/>
          <w:color w:val="808080"/>
          <w:sz w:val="20"/>
          <w:szCs w:val="20"/>
        </w:rPr>
      </w:pPr>
      <w:r>
        <w:rPr>
          <w:rFonts w:ascii="Arial" w:eastAsia="Arial" w:hAnsi="Arial" w:cs="Arial"/>
          <w:color w:val="808080"/>
          <w:sz w:val="20"/>
          <w:szCs w:val="20"/>
        </w:rPr>
        <w:t>Trim No.: 22/25210</w:t>
      </w:r>
    </w:p>
    <w:p w:rsidR="005E7975" w:rsidRDefault="00766D5A">
      <w:pPr>
        <w:jc w:val="center"/>
        <w:rPr>
          <w:rFonts w:ascii="Arial" w:eastAsia="Arial" w:hAnsi="Arial" w:cs="Arial"/>
          <w:color w:val="808080"/>
          <w:sz w:val="20"/>
          <w:szCs w:val="20"/>
        </w:rPr>
      </w:pPr>
      <w:r>
        <w:rPr>
          <w:rFonts w:ascii="Arial" w:eastAsia="Arial" w:hAnsi="Arial" w:cs="Arial"/>
          <w:color w:val="808080"/>
          <w:sz w:val="20"/>
          <w:szCs w:val="20"/>
        </w:rPr>
        <w:t>Version No. 7</w:t>
      </w:r>
    </w:p>
    <w:p w:rsidR="005E7975" w:rsidRDefault="00766D5A">
      <w:pPr>
        <w:jc w:val="center"/>
        <w:rPr>
          <w:rFonts w:ascii="Arial" w:eastAsia="Arial" w:hAnsi="Arial" w:cs="Arial"/>
          <w:color w:val="808080"/>
          <w:sz w:val="20"/>
          <w:szCs w:val="20"/>
        </w:rPr>
        <w:sectPr w:rsidR="005E7975">
          <w:headerReference w:type="first" r:id="rId9"/>
          <w:pgSz w:w="11906" w:h="16838"/>
          <w:pgMar w:top="1134" w:right="1134" w:bottom="1134" w:left="1134" w:header="709" w:footer="709" w:gutter="0"/>
          <w:pgNumType w:start="1"/>
          <w:cols w:space="720"/>
        </w:sectPr>
      </w:pPr>
      <w:r>
        <w:rPr>
          <w:rFonts w:ascii="Arial" w:eastAsia="Arial" w:hAnsi="Arial" w:cs="Arial"/>
          <w:color w:val="808080"/>
          <w:sz w:val="20"/>
          <w:szCs w:val="20"/>
        </w:rPr>
        <w:t>Ownership: Community and Library Services - Enfield Aquatic Centre</w:t>
      </w:r>
    </w:p>
    <w:p w:rsidR="005E7975" w:rsidRDefault="00766D5A">
      <w:pPr>
        <w:pBdr>
          <w:bottom w:val="single" w:sz="4" w:space="0" w:color="000080"/>
        </w:pBdr>
        <w:rPr>
          <w:rFonts w:ascii="Arial" w:eastAsia="Arial" w:hAnsi="Arial" w:cs="Arial"/>
          <w:b/>
          <w:color w:val="000080"/>
          <w:sz w:val="22"/>
          <w:szCs w:val="22"/>
        </w:rPr>
      </w:pPr>
      <w:r>
        <w:rPr>
          <w:rFonts w:ascii="Arial" w:eastAsia="Arial" w:hAnsi="Arial" w:cs="Arial"/>
          <w:b/>
          <w:color w:val="000080"/>
        </w:rPr>
        <w:lastRenderedPageBreak/>
        <w:t>Purpose</w:t>
      </w:r>
    </w:p>
    <w:p w:rsidR="005E7975" w:rsidRDefault="005E7975">
      <w:pPr>
        <w:rPr>
          <w:rFonts w:ascii="Arial" w:eastAsia="Arial" w:hAnsi="Arial" w:cs="Arial"/>
          <w:b/>
          <w:sz w:val="22"/>
          <w:szCs w:val="22"/>
        </w:rPr>
      </w:pPr>
    </w:p>
    <w:p w:rsidR="005E7975" w:rsidRDefault="00766D5A">
      <w:pPr>
        <w:jc w:val="both"/>
        <w:rPr>
          <w:rFonts w:ascii="Arial" w:eastAsia="Arial" w:hAnsi="Arial" w:cs="Arial"/>
          <w:sz w:val="22"/>
          <w:szCs w:val="22"/>
        </w:rPr>
      </w:pPr>
      <w:r>
        <w:rPr>
          <w:rFonts w:ascii="Arial" w:eastAsia="Arial" w:hAnsi="Arial" w:cs="Arial"/>
          <w:sz w:val="22"/>
          <w:szCs w:val="22"/>
        </w:rPr>
        <w:t>This document provides important information for persons wishing to undertake Burwood Council’s Learn to Swim and Infant Aquatics Programs.</w:t>
      </w:r>
    </w:p>
    <w:p w:rsidR="005E7975" w:rsidRDefault="005E7975">
      <w:pPr>
        <w:pBdr>
          <w:bottom w:val="single" w:sz="4" w:space="0" w:color="000080"/>
        </w:pBdr>
        <w:rPr>
          <w:rFonts w:ascii="Arial" w:eastAsia="Arial" w:hAnsi="Arial" w:cs="Arial"/>
          <w:b/>
          <w:color w:val="000080"/>
        </w:rPr>
      </w:pPr>
    </w:p>
    <w:p w:rsidR="005E7975" w:rsidRDefault="00766D5A">
      <w:pPr>
        <w:pBdr>
          <w:bottom w:val="single" w:sz="4" w:space="0" w:color="000080"/>
        </w:pBdr>
        <w:rPr>
          <w:rFonts w:ascii="Arial" w:eastAsia="Arial" w:hAnsi="Arial" w:cs="Arial"/>
          <w:b/>
          <w:color w:val="000080"/>
        </w:rPr>
      </w:pPr>
      <w:r>
        <w:rPr>
          <w:rFonts w:ascii="Arial" w:eastAsia="Arial" w:hAnsi="Arial" w:cs="Arial"/>
          <w:b/>
          <w:color w:val="000080"/>
        </w:rPr>
        <w:t>Scope</w:t>
      </w:r>
    </w:p>
    <w:p w:rsidR="005E7975" w:rsidRDefault="005E7975">
      <w:pPr>
        <w:rPr>
          <w:rFonts w:ascii="Arial" w:eastAsia="Arial" w:hAnsi="Arial" w:cs="Arial"/>
          <w:b/>
          <w:sz w:val="22"/>
          <w:szCs w:val="22"/>
        </w:rPr>
      </w:pPr>
    </w:p>
    <w:p w:rsidR="005E7975" w:rsidRDefault="00766D5A">
      <w:pPr>
        <w:jc w:val="both"/>
        <w:rPr>
          <w:rFonts w:ascii="Arial" w:eastAsia="Arial" w:hAnsi="Arial" w:cs="Arial"/>
          <w:sz w:val="22"/>
          <w:szCs w:val="22"/>
        </w:rPr>
      </w:pPr>
      <w:r>
        <w:rPr>
          <w:rFonts w:ascii="Arial" w:eastAsia="Arial" w:hAnsi="Arial" w:cs="Arial"/>
          <w:sz w:val="22"/>
          <w:szCs w:val="22"/>
        </w:rPr>
        <w:t>The document applies to members of the public and Council staff responsible for the programs.</w:t>
      </w:r>
    </w:p>
    <w:p w:rsidR="005E7975" w:rsidRDefault="005E7975">
      <w:pPr>
        <w:pBdr>
          <w:bottom w:val="single" w:sz="4" w:space="0" w:color="000080"/>
        </w:pBdr>
        <w:rPr>
          <w:rFonts w:ascii="Arial" w:eastAsia="Arial" w:hAnsi="Arial" w:cs="Arial"/>
          <w:b/>
          <w:color w:val="000080"/>
        </w:rPr>
      </w:pPr>
    </w:p>
    <w:p w:rsidR="005E7975" w:rsidRDefault="00766D5A">
      <w:pPr>
        <w:pBdr>
          <w:bottom w:val="single" w:sz="4" w:space="0" w:color="000080"/>
        </w:pBdr>
        <w:rPr>
          <w:rFonts w:ascii="Arial" w:eastAsia="Arial" w:hAnsi="Arial" w:cs="Arial"/>
          <w:b/>
          <w:color w:val="000080"/>
        </w:rPr>
      </w:pPr>
      <w:r>
        <w:rPr>
          <w:rFonts w:ascii="Arial" w:eastAsia="Arial" w:hAnsi="Arial" w:cs="Arial"/>
          <w:b/>
          <w:color w:val="000080"/>
        </w:rPr>
        <w:t xml:space="preserve">About the Program </w:t>
      </w:r>
    </w:p>
    <w:p w:rsidR="005E7975" w:rsidRDefault="005E7975">
      <w:pPr>
        <w:rPr>
          <w:rFonts w:ascii="Arial" w:eastAsia="Arial" w:hAnsi="Arial" w:cs="Arial"/>
          <w:b/>
          <w:sz w:val="22"/>
          <w:szCs w:val="22"/>
        </w:rPr>
      </w:pPr>
    </w:p>
    <w:p w:rsidR="005E7975" w:rsidRDefault="00766D5A">
      <w:pPr>
        <w:jc w:val="both"/>
        <w:rPr>
          <w:rFonts w:ascii="Arial" w:eastAsia="Arial" w:hAnsi="Arial" w:cs="Arial"/>
          <w:sz w:val="22"/>
          <w:szCs w:val="22"/>
        </w:rPr>
      </w:pPr>
      <w:r>
        <w:rPr>
          <w:rFonts w:ascii="Arial" w:eastAsia="Arial" w:hAnsi="Arial" w:cs="Arial"/>
          <w:sz w:val="22"/>
          <w:szCs w:val="22"/>
        </w:rPr>
        <w:t>The Learn to Swim and Infant Aquatics terms coincide with school terms. The program operates seven days a week and offers quality swimming instruction designed to develop confidence, skill level and water safety for all students. Enfield Aquatic Centre is registered with AUSTSWIM, Swim Australia and the Royal Life Saving Society NSW and all instructors are AUSTSWIM and/or ASCTA qualified. Lessons are conducted in the heated indoor 25m pool, where a safe, healthy and fun environment is provided for students. All swimming classes are graded according to skill level and/or age.</w:t>
      </w:r>
    </w:p>
    <w:p w:rsidR="005E7975" w:rsidRDefault="005E7975">
      <w:pPr>
        <w:jc w:val="both"/>
        <w:rPr>
          <w:rFonts w:ascii="Arial" w:eastAsia="Arial" w:hAnsi="Arial" w:cs="Arial"/>
          <w:sz w:val="22"/>
          <w:szCs w:val="22"/>
        </w:rPr>
      </w:pPr>
    </w:p>
    <w:p w:rsidR="005E7975" w:rsidRDefault="00766D5A">
      <w:pPr>
        <w:pStyle w:val="Heading3"/>
        <w:shd w:val="clear" w:color="auto" w:fill="FFFFFF"/>
        <w:spacing w:before="0" w:after="0"/>
        <w:rPr>
          <w:rFonts w:ascii="Arial" w:eastAsia="Arial" w:hAnsi="Arial" w:cs="Arial"/>
          <w:sz w:val="22"/>
          <w:szCs w:val="22"/>
        </w:rPr>
      </w:pPr>
      <w:r>
        <w:rPr>
          <w:rFonts w:ascii="Arial" w:eastAsia="Arial" w:hAnsi="Arial" w:cs="Arial"/>
          <w:sz w:val="22"/>
          <w:szCs w:val="22"/>
        </w:rPr>
        <w:t xml:space="preserve">Infant Aquatics </w:t>
      </w:r>
    </w:p>
    <w:p w:rsidR="005E7975" w:rsidRDefault="005E7975">
      <w:pPr>
        <w:pBdr>
          <w:top w:val="nil"/>
          <w:left w:val="nil"/>
          <w:bottom w:val="nil"/>
          <w:right w:val="nil"/>
          <w:between w:val="nil"/>
        </w:pBdr>
        <w:shd w:val="clear" w:color="auto" w:fill="FFFFFF"/>
        <w:rPr>
          <w:rFonts w:ascii="Arial" w:eastAsia="Arial" w:hAnsi="Arial" w:cs="Arial"/>
          <w:color w:val="000000"/>
          <w:sz w:val="22"/>
          <w:szCs w:val="22"/>
          <w:u w:val="single"/>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Tadpoles</w:t>
      </w:r>
      <w:r>
        <w:rPr>
          <w:rFonts w:ascii="Arial" w:eastAsia="Arial" w:hAnsi="Arial" w:cs="Arial"/>
          <w:color w:val="000000"/>
          <w:sz w:val="22"/>
          <w:szCs w:val="22"/>
        </w:rPr>
        <w:t xml:space="preserve"> (6 months to 12 months) – Parents and children are introduced to water safety and primary water skills. Through water play and repetition, little ones will learn floating and submers</w:t>
      </w:r>
      <w:r w:rsidR="002F0A03">
        <w:rPr>
          <w:rFonts w:ascii="Arial" w:eastAsia="Arial" w:hAnsi="Arial" w:cs="Arial"/>
          <w:color w:val="000000"/>
          <w:sz w:val="22"/>
          <w:szCs w:val="22"/>
        </w:rPr>
        <w:t>ion. Classes are a maximum of 8</w:t>
      </w:r>
      <w:r>
        <w:rPr>
          <w:rFonts w:ascii="Arial" w:eastAsia="Arial" w:hAnsi="Arial" w:cs="Arial"/>
          <w:color w:val="000000"/>
          <w:sz w:val="22"/>
          <w:szCs w:val="22"/>
        </w:rPr>
        <w:t xml:space="preserve"> students and run for 30 minutes.</w:t>
      </w:r>
    </w:p>
    <w:p w:rsidR="005E7975" w:rsidRDefault="005E7975">
      <w:pPr>
        <w:pBdr>
          <w:top w:val="nil"/>
          <w:left w:val="nil"/>
          <w:bottom w:val="nil"/>
          <w:right w:val="nil"/>
          <w:between w:val="nil"/>
        </w:pBdr>
        <w:shd w:val="clear" w:color="auto" w:fill="FFFFFF"/>
        <w:ind w:left="360"/>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b/>
          <w:color w:val="000000"/>
          <w:sz w:val="22"/>
          <w:szCs w:val="22"/>
        </w:rPr>
        <w:t>Frogs</w:t>
      </w:r>
      <w:r>
        <w:rPr>
          <w:rFonts w:ascii="Arial" w:eastAsia="Arial" w:hAnsi="Arial" w:cs="Arial"/>
          <w:color w:val="000000"/>
          <w:sz w:val="22"/>
          <w:szCs w:val="22"/>
        </w:rPr>
        <w:t xml:space="preserve"> (12 months to 24 months) – Parents and children are introduced to water safety and primary water skills. Through water play and repetition, toddlers will learn floating and submersion. </w:t>
      </w:r>
      <w:r w:rsidR="002F0A03">
        <w:rPr>
          <w:rFonts w:ascii="Arial" w:eastAsia="Arial" w:hAnsi="Arial" w:cs="Arial"/>
          <w:sz w:val="22"/>
          <w:szCs w:val="22"/>
        </w:rPr>
        <w:t xml:space="preserve"> Classes are a maximum of 8</w:t>
      </w:r>
      <w:r>
        <w:rPr>
          <w:rFonts w:ascii="Arial" w:eastAsia="Arial" w:hAnsi="Arial" w:cs="Arial"/>
          <w:sz w:val="22"/>
          <w:szCs w:val="22"/>
        </w:rPr>
        <w:t xml:space="preserve"> students and run for 30 minutes.</w:t>
      </w:r>
    </w:p>
    <w:p w:rsidR="005E7975" w:rsidRDefault="005E7975">
      <w:pPr>
        <w:pBdr>
          <w:top w:val="nil"/>
          <w:left w:val="nil"/>
          <w:bottom w:val="nil"/>
          <w:right w:val="nil"/>
          <w:between w:val="nil"/>
        </w:pBdr>
        <w:ind w:left="360"/>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Super Frogs</w:t>
      </w:r>
      <w:r>
        <w:rPr>
          <w:rFonts w:ascii="Arial" w:eastAsia="Arial" w:hAnsi="Arial" w:cs="Arial"/>
          <w:color w:val="000000"/>
          <w:sz w:val="22"/>
          <w:szCs w:val="22"/>
        </w:rPr>
        <w:t xml:space="preserve"> (24 months to 36 months) – Parents and children are introduced to water safety and primary water skills. Through water play and repetition, toddlers will learn floating and submersion. </w:t>
      </w:r>
      <w:r w:rsidR="002F0A03">
        <w:rPr>
          <w:rFonts w:ascii="Arial" w:eastAsia="Arial" w:hAnsi="Arial" w:cs="Arial"/>
          <w:sz w:val="22"/>
          <w:szCs w:val="22"/>
        </w:rPr>
        <w:t xml:space="preserve"> Classes are a maximum of 8</w:t>
      </w:r>
      <w:r>
        <w:rPr>
          <w:rFonts w:ascii="Arial" w:eastAsia="Arial" w:hAnsi="Arial" w:cs="Arial"/>
          <w:sz w:val="22"/>
          <w:szCs w:val="22"/>
        </w:rPr>
        <w:t xml:space="preserve"> students and run for 30 minutes.</w:t>
      </w:r>
    </w:p>
    <w:p w:rsidR="005E7975" w:rsidRDefault="005E7975">
      <w:pPr>
        <w:rPr>
          <w:rFonts w:ascii="Arial" w:eastAsia="Arial" w:hAnsi="Arial" w:cs="Arial"/>
          <w:sz w:val="22"/>
          <w:szCs w:val="22"/>
        </w:rPr>
      </w:pPr>
    </w:p>
    <w:p w:rsidR="005E7975" w:rsidRDefault="00766D5A">
      <w:pPr>
        <w:pStyle w:val="Heading3"/>
        <w:shd w:val="clear" w:color="auto" w:fill="FFFFFF"/>
        <w:spacing w:before="0" w:after="0"/>
        <w:rPr>
          <w:rFonts w:ascii="Arial" w:eastAsia="Arial" w:hAnsi="Arial" w:cs="Arial"/>
          <w:sz w:val="22"/>
          <w:szCs w:val="22"/>
        </w:rPr>
      </w:pPr>
      <w:r>
        <w:rPr>
          <w:rFonts w:ascii="Arial" w:eastAsia="Arial" w:hAnsi="Arial" w:cs="Arial"/>
          <w:sz w:val="22"/>
          <w:szCs w:val="22"/>
        </w:rPr>
        <w:t xml:space="preserve">Pre-School Age Learn to Swim </w:t>
      </w:r>
    </w:p>
    <w:p w:rsidR="005E7975" w:rsidRDefault="005E7975">
      <w:pPr>
        <w:rPr>
          <w:rFonts w:ascii="Arial" w:eastAsia="Arial" w:hAnsi="Arial" w:cs="Arial"/>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Turtles</w:t>
      </w:r>
      <w:r>
        <w:rPr>
          <w:rFonts w:ascii="Arial" w:eastAsia="Arial" w:hAnsi="Arial" w:cs="Arial"/>
          <w:color w:val="000000"/>
          <w:sz w:val="22"/>
          <w:szCs w:val="22"/>
        </w:rPr>
        <w:t xml:space="preserve"> (3 years to 4 years) – This class is a transition between water familiarisation and learning to swim. Turtles will be introduced to basic skills needed for swimming, i.e. floating, kicking, and submersion. It is expected that parents may need to attend some classes. Class </w:t>
      </w:r>
      <w:r>
        <w:rPr>
          <w:rFonts w:ascii="Arial" w:eastAsia="Arial" w:hAnsi="Arial" w:cs="Arial"/>
          <w:sz w:val="22"/>
          <w:szCs w:val="22"/>
        </w:rPr>
        <w:t>ratios are 1:</w:t>
      </w:r>
      <w:r>
        <w:rPr>
          <w:rFonts w:ascii="Arial" w:eastAsia="Arial" w:hAnsi="Arial" w:cs="Arial"/>
          <w:color w:val="000000"/>
          <w:sz w:val="22"/>
          <w:szCs w:val="22"/>
        </w:rPr>
        <w:t xml:space="preserve">4 </w:t>
      </w:r>
      <w:r>
        <w:rPr>
          <w:rFonts w:ascii="Arial" w:eastAsia="Arial" w:hAnsi="Arial" w:cs="Arial"/>
          <w:sz w:val="22"/>
          <w:szCs w:val="22"/>
        </w:rPr>
        <w:t>and classes</w:t>
      </w:r>
      <w:r>
        <w:rPr>
          <w:rFonts w:ascii="Arial" w:eastAsia="Arial" w:hAnsi="Arial" w:cs="Arial"/>
          <w:color w:val="000000"/>
          <w:sz w:val="22"/>
          <w:szCs w:val="22"/>
        </w:rPr>
        <w:t xml:space="preserve"> run for 30 minutes.</w:t>
      </w:r>
    </w:p>
    <w:p w:rsidR="005E7975" w:rsidRDefault="005E7975">
      <w:pPr>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Seahorse</w:t>
      </w:r>
      <w:r>
        <w:rPr>
          <w:rFonts w:ascii="Arial" w:eastAsia="Arial" w:hAnsi="Arial" w:cs="Arial"/>
          <w:color w:val="000000"/>
          <w:sz w:val="22"/>
          <w:szCs w:val="22"/>
        </w:rPr>
        <w:t xml:space="preserve"> (4 years to 5 years) – The aim is to develop confidence, mobility and independence in the water. Children are introduced to basic water skills needed for swimming, i.e. floating, kicking and submerging. </w:t>
      </w:r>
      <w:r>
        <w:rPr>
          <w:rFonts w:ascii="Arial" w:eastAsia="Arial" w:hAnsi="Arial" w:cs="Arial"/>
          <w:sz w:val="22"/>
          <w:szCs w:val="22"/>
        </w:rPr>
        <w:t>Class ratios are 1:4 and classes run for 30 minutes.</w:t>
      </w:r>
    </w:p>
    <w:p w:rsidR="005E7975" w:rsidRDefault="005E7975">
      <w:pPr>
        <w:pBdr>
          <w:top w:val="nil"/>
          <w:left w:val="nil"/>
          <w:bottom w:val="nil"/>
          <w:right w:val="nil"/>
          <w:between w:val="nil"/>
        </w:pBdr>
        <w:shd w:val="clear" w:color="auto" w:fill="FFFFFF"/>
        <w:ind w:left="360"/>
        <w:jc w:val="both"/>
        <w:rPr>
          <w:rFonts w:ascii="Arial" w:eastAsia="Arial" w:hAnsi="Arial" w:cs="Arial"/>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Sea Otters</w:t>
      </w:r>
      <w:r>
        <w:rPr>
          <w:rFonts w:ascii="Arial" w:eastAsia="Arial" w:hAnsi="Arial" w:cs="Arial"/>
          <w:color w:val="000000"/>
          <w:sz w:val="22"/>
          <w:szCs w:val="22"/>
        </w:rPr>
        <w:t xml:space="preserve"> (3 years to 5 years) – A class designed for advanced beginner students. </w:t>
      </w:r>
      <w:r>
        <w:rPr>
          <w:rFonts w:ascii="Arial" w:eastAsia="Arial" w:hAnsi="Arial" w:cs="Arial"/>
          <w:sz w:val="22"/>
          <w:szCs w:val="22"/>
        </w:rPr>
        <w:t>Class ratios are 1:4 and classes run for 30 minutes.</w:t>
      </w:r>
    </w:p>
    <w:p w:rsidR="005E7975" w:rsidRDefault="005E7975">
      <w:pPr>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766D5A">
      <w:pPr>
        <w:pStyle w:val="Heading3"/>
        <w:shd w:val="clear" w:color="auto" w:fill="FFFFFF"/>
        <w:spacing w:before="0" w:after="0"/>
        <w:rPr>
          <w:rFonts w:ascii="Arial" w:eastAsia="Arial" w:hAnsi="Arial" w:cs="Arial"/>
          <w:sz w:val="22"/>
          <w:szCs w:val="22"/>
        </w:rPr>
      </w:pPr>
      <w:r>
        <w:rPr>
          <w:rFonts w:ascii="Arial" w:eastAsia="Arial" w:hAnsi="Arial" w:cs="Arial"/>
          <w:sz w:val="22"/>
          <w:szCs w:val="22"/>
        </w:rPr>
        <w:t xml:space="preserve">School Age Learn to Swim </w:t>
      </w:r>
    </w:p>
    <w:p w:rsidR="005E7975" w:rsidRDefault="005E7975">
      <w:pPr>
        <w:rPr>
          <w:rFonts w:ascii="Arial" w:eastAsia="Arial" w:hAnsi="Arial" w:cs="Arial"/>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Starfish</w:t>
      </w:r>
      <w:r>
        <w:rPr>
          <w:rFonts w:ascii="Arial" w:eastAsia="Arial" w:hAnsi="Arial" w:cs="Arial"/>
          <w:color w:val="000000"/>
          <w:sz w:val="22"/>
          <w:szCs w:val="22"/>
        </w:rPr>
        <w:t xml:space="preserve"> (5+ years) – A class designed for non-swimmers. Students will learn basic water skills, i.e. floating, kicking, submersion and water mobility. </w:t>
      </w:r>
      <w:r>
        <w:rPr>
          <w:rFonts w:ascii="Arial" w:eastAsia="Arial" w:hAnsi="Arial" w:cs="Arial"/>
          <w:sz w:val="22"/>
          <w:szCs w:val="22"/>
        </w:rPr>
        <w:t>Class ratios are 1:4 and classes run for 30 minutes.</w:t>
      </w:r>
    </w:p>
    <w:p w:rsidR="005E7975" w:rsidRDefault="005E7975">
      <w:pPr>
        <w:pBdr>
          <w:top w:val="nil"/>
          <w:left w:val="nil"/>
          <w:bottom w:val="nil"/>
          <w:right w:val="nil"/>
          <w:between w:val="nil"/>
        </w:pBdr>
        <w:shd w:val="clear" w:color="auto" w:fill="FFFFFF"/>
        <w:ind w:left="360"/>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lastRenderedPageBreak/>
        <w:t>Goldfish</w:t>
      </w:r>
      <w:r>
        <w:rPr>
          <w:rFonts w:ascii="Arial" w:eastAsia="Arial" w:hAnsi="Arial" w:cs="Arial"/>
          <w:color w:val="000000"/>
          <w:sz w:val="22"/>
          <w:szCs w:val="22"/>
        </w:rPr>
        <w:t xml:space="preserve"> – Advanced beginners class where students learn the fundamentals of freestyle arms and backward streamline torpedos. </w:t>
      </w:r>
      <w:r>
        <w:rPr>
          <w:rFonts w:ascii="Arial" w:eastAsia="Arial" w:hAnsi="Arial" w:cs="Arial"/>
          <w:sz w:val="22"/>
          <w:szCs w:val="22"/>
        </w:rPr>
        <w:t>Class ratios are 1:5 and classes run for 30 minutes.</w:t>
      </w:r>
    </w:p>
    <w:p w:rsidR="005E7975" w:rsidRDefault="005E7975">
      <w:pPr>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Marlin</w:t>
      </w:r>
      <w:r>
        <w:rPr>
          <w:rFonts w:ascii="Arial" w:eastAsia="Arial" w:hAnsi="Arial" w:cs="Arial"/>
          <w:color w:val="000000"/>
          <w:sz w:val="22"/>
          <w:szCs w:val="22"/>
        </w:rPr>
        <w:t xml:space="preserve"> – This class is a transition between advanced beginner and intermediate. Students will be introduced to the fundamental techniques for freestyle and backstroke. They will work towards swimming a distance of 12.5 metres. </w:t>
      </w:r>
      <w:r>
        <w:rPr>
          <w:rFonts w:ascii="Arial" w:eastAsia="Arial" w:hAnsi="Arial" w:cs="Arial"/>
          <w:sz w:val="22"/>
          <w:szCs w:val="22"/>
        </w:rPr>
        <w:t>Class ratios are 1:5 and classes run for 30 minutes.</w:t>
      </w:r>
    </w:p>
    <w:p w:rsidR="005E7975" w:rsidRDefault="005E7975">
      <w:pPr>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Swordfish </w:t>
      </w:r>
      <w:r>
        <w:rPr>
          <w:rFonts w:ascii="Arial" w:eastAsia="Arial" w:hAnsi="Arial" w:cs="Arial"/>
          <w:color w:val="000000"/>
          <w:sz w:val="22"/>
          <w:szCs w:val="22"/>
        </w:rPr>
        <w:t xml:space="preserve">– Students will learn the correct technique for freestyle breathing and backstroke. At this level, children will be expected to swim 15 metres of freestyle and backstroke to advance to the next levels. </w:t>
      </w:r>
      <w:r>
        <w:rPr>
          <w:rFonts w:ascii="Arial" w:eastAsia="Arial" w:hAnsi="Arial" w:cs="Arial"/>
          <w:sz w:val="22"/>
          <w:szCs w:val="22"/>
        </w:rPr>
        <w:t>Class ratios are 1:5 and classes run for 30 minutes.</w:t>
      </w:r>
    </w:p>
    <w:p w:rsidR="005E7975" w:rsidRDefault="005E7975">
      <w:pPr>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Barracuda</w:t>
      </w:r>
      <w:r>
        <w:rPr>
          <w:rFonts w:ascii="Arial" w:eastAsia="Arial" w:hAnsi="Arial" w:cs="Arial"/>
          <w:color w:val="000000"/>
          <w:sz w:val="22"/>
          <w:szCs w:val="22"/>
        </w:rPr>
        <w:t xml:space="preserve"> – The aim in this class is to develop correct technique for bilateral breathing freestyle up to 17.5 metres. Further development of backstroke technique and an introduction to breaststroke kick. </w:t>
      </w:r>
      <w:r>
        <w:rPr>
          <w:rFonts w:ascii="Arial" w:eastAsia="Arial" w:hAnsi="Arial" w:cs="Arial"/>
          <w:sz w:val="22"/>
          <w:szCs w:val="22"/>
        </w:rPr>
        <w:t>Class ratios are 1:5 and classes run for 30 minutes.</w:t>
      </w:r>
    </w:p>
    <w:p w:rsidR="005E7975" w:rsidRDefault="005E7975">
      <w:pPr>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Bronze Dolphin</w:t>
      </w:r>
      <w:r>
        <w:rPr>
          <w:rFonts w:ascii="Arial" w:eastAsia="Arial" w:hAnsi="Arial" w:cs="Arial"/>
          <w:color w:val="000000"/>
          <w:sz w:val="22"/>
          <w:szCs w:val="22"/>
        </w:rPr>
        <w:t xml:space="preserve"> – Aimed at further developing freestyle, backstroke and breaststroke skills, with a progression towards swimming 25 metres of each stroke with good technique. Butterfly kicking technique is introduced. </w:t>
      </w:r>
      <w:r>
        <w:rPr>
          <w:rFonts w:ascii="Arial" w:eastAsia="Arial" w:hAnsi="Arial" w:cs="Arial"/>
          <w:sz w:val="22"/>
          <w:szCs w:val="22"/>
        </w:rPr>
        <w:t>Class ratios are 1:8 and classes run for 30 minutes.</w:t>
      </w:r>
    </w:p>
    <w:p w:rsidR="005E7975" w:rsidRDefault="005E7975">
      <w:pPr>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Silver Dolphin </w:t>
      </w:r>
      <w:r>
        <w:rPr>
          <w:rFonts w:ascii="Arial" w:eastAsia="Arial" w:hAnsi="Arial" w:cs="Arial"/>
          <w:color w:val="000000"/>
          <w:sz w:val="22"/>
          <w:szCs w:val="22"/>
        </w:rPr>
        <w:t xml:space="preserve">– Further development of freestyle, backstroke, breaststroke and butterfly technique, working towards swimming 50 metres of each stroke. </w:t>
      </w:r>
      <w:r>
        <w:rPr>
          <w:rFonts w:ascii="Arial" w:eastAsia="Arial" w:hAnsi="Arial" w:cs="Arial"/>
          <w:sz w:val="22"/>
          <w:szCs w:val="22"/>
        </w:rPr>
        <w:t>Class ratios are 1:10 and classes run for 45 minutes.</w:t>
      </w:r>
    </w:p>
    <w:p w:rsidR="005E7975" w:rsidRDefault="005E7975">
      <w:pPr>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Gold Dolphin</w:t>
      </w:r>
      <w:r>
        <w:rPr>
          <w:rFonts w:ascii="Arial" w:eastAsia="Arial" w:hAnsi="Arial" w:cs="Arial"/>
          <w:color w:val="000000"/>
          <w:sz w:val="22"/>
          <w:szCs w:val="22"/>
        </w:rPr>
        <w:t xml:space="preserve"> – Further development of freestyle, backstroke and breaststroke and butterfly techniques, building up to swimming 100 metres of each stroke. </w:t>
      </w:r>
      <w:r>
        <w:rPr>
          <w:rFonts w:ascii="Arial" w:eastAsia="Arial" w:hAnsi="Arial" w:cs="Arial"/>
          <w:sz w:val="22"/>
          <w:szCs w:val="22"/>
        </w:rPr>
        <w:t>Class ratios are 1:10 and classes run for 45 minutes.</w:t>
      </w:r>
    </w:p>
    <w:p w:rsidR="005E7975" w:rsidRDefault="005E7975">
      <w:pPr>
        <w:pBdr>
          <w:top w:val="nil"/>
          <w:left w:val="nil"/>
          <w:bottom w:val="nil"/>
          <w:right w:val="nil"/>
          <w:between w:val="nil"/>
        </w:pBdr>
        <w:shd w:val="clear" w:color="auto" w:fill="FFFFFF"/>
        <w:jc w:val="both"/>
        <w:rPr>
          <w:rFonts w:ascii="Arial" w:eastAsia="Arial" w:hAnsi="Arial" w:cs="Arial"/>
          <w:sz w:val="22"/>
          <w:szCs w:val="22"/>
        </w:rPr>
      </w:pPr>
    </w:p>
    <w:p w:rsidR="005E7975" w:rsidRDefault="005E7975">
      <w:pPr>
        <w:widowControl w:val="0"/>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766D5A">
      <w:pPr>
        <w:widowControl w:val="0"/>
        <w:pBdr>
          <w:top w:val="nil"/>
          <w:left w:val="nil"/>
          <w:bottom w:val="nil"/>
          <w:right w:val="nil"/>
          <w:between w:val="nil"/>
        </w:pBdr>
        <w:shd w:val="clear" w:color="auto" w:fill="FFFFFF"/>
        <w:jc w:val="both"/>
        <w:rPr>
          <w:rFonts w:ascii="Arial" w:eastAsia="Arial" w:hAnsi="Arial" w:cs="Arial"/>
          <w:i/>
          <w:color w:val="000000"/>
          <w:sz w:val="22"/>
          <w:szCs w:val="22"/>
        </w:rPr>
      </w:pPr>
      <w:r>
        <w:rPr>
          <w:rFonts w:ascii="Arial" w:eastAsia="Arial" w:hAnsi="Arial" w:cs="Arial"/>
          <w:i/>
          <w:color w:val="000000"/>
          <w:sz w:val="22"/>
          <w:szCs w:val="22"/>
        </w:rPr>
        <w:t>Children who have completed the Learn to Swim Program levels can progress to the Centre’s Transitional Squad Program and follow on to the Junior and Senior Squad Program.</w:t>
      </w:r>
    </w:p>
    <w:p w:rsidR="005E7975" w:rsidRDefault="005E7975">
      <w:pPr>
        <w:pStyle w:val="Heading3"/>
        <w:shd w:val="clear" w:color="auto" w:fill="FFFFFF"/>
        <w:spacing w:before="0" w:after="0"/>
        <w:rPr>
          <w:rFonts w:ascii="Arial" w:eastAsia="Arial" w:hAnsi="Arial" w:cs="Arial"/>
          <w:b w:val="0"/>
          <w:sz w:val="22"/>
          <w:szCs w:val="22"/>
        </w:rPr>
      </w:pPr>
    </w:p>
    <w:p w:rsidR="005E7975" w:rsidRDefault="00766D5A">
      <w:pPr>
        <w:pStyle w:val="Heading3"/>
        <w:shd w:val="clear" w:color="auto" w:fill="FFFFFF"/>
        <w:tabs>
          <w:tab w:val="left" w:pos="3686"/>
        </w:tabs>
        <w:spacing w:before="0" w:after="0"/>
        <w:rPr>
          <w:rFonts w:ascii="Arial" w:eastAsia="Arial" w:hAnsi="Arial" w:cs="Arial"/>
          <w:sz w:val="22"/>
          <w:szCs w:val="22"/>
        </w:rPr>
      </w:pPr>
      <w:r>
        <w:rPr>
          <w:rFonts w:ascii="Arial" w:eastAsia="Arial" w:hAnsi="Arial" w:cs="Arial"/>
          <w:sz w:val="22"/>
          <w:szCs w:val="22"/>
        </w:rPr>
        <w:t xml:space="preserve">Pre- Teenage/Teenage Learn to Swim Classes </w:t>
      </w:r>
    </w:p>
    <w:p w:rsidR="005E7975" w:rsidRDefault="005E7975"/>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Stingray</w:t>
      </w:r>
      <w:r>
        <w:rPr>
          <w:rFonts w:ascii="Arial" w:eastAsia="Arial" w:hAnsi="Arial" w:cs="Arial"/>
          <w:color w:val="000000"/>
          <w:sz w:val="22"/>
          <w:szCs w:val="22"/>
        </w:rPr>
        <w:t xml:space="preserve"> (10+ years) – A class designed for teenage non-swimmers and advanced beginners. Stingray will learn basic water skills, i.e. floating, kicking, submersion, water mobility, and correct freestyle and backstroke techniques. </w:t>
      </w:r>
      <w:r>
        <w:rPr>
          <w:rFonts w:ascii="Arial" w:eastAsia="Arial" w:hAnsi="Arial" w:cs="Arial"/>
          <w:sz w:val="22"/>
          <w:szCs w:val="22"/>
        </w:rPr>
        <w:t>Class ratios are 1:4 and classes run for 30 minutes.</w:t>
      </w:r>
    </w:p>
    <w:p w:rsidR="005E7975" w:rsidRDefault="005E7975">
      <w:pPr>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Shark</w:t>
      </w:r>
      <w:r>
        <w:rPr>
          <w:rFonts w:ascii="Arial" w:eastAsia="Arial" w:hAnsi="Arial" w:cs="Arial"/>
          <w:color w:val="000000"/>
          <w:sz w:val="22"/>
          <w:szCs w:val="22"/>
        </w:rPr>
        <w:t xml:space="preserve"> (10+ years) – A class designed for teenage intermediate and advanced swimmers. Shark will further develop freestyle and backstroke techniques and learn the correct technique of breaststroke and butterfly. </w:t>
      </w:r>
      <w:r>
        <w:rPr>
          <w:rFonts w:ascii="Arial" w:eastAsia="Arial" w:hAnsi="Arial" w:cs="Arial"/>
          <w:sz w:val="22"/>
          <w:szCs w:val="22"/>
        </w:rPr>
        <w:t>Class ratios are 1:4 and classes run for 30 minutes.</w:t>
      </w:r>
    </w:p>
    <w:p w:rsidR="005E7975" w:rsidRDefault="005E7975">
      <w:pPr>
        <w:rPr>
          <w:rFonts w:ascii="Arial" w:eastAsia="Arial" w:hAnsi="Arial" w:cs="Arial"/>
          <w:sz w:val="22"/>
          <w:szCs w:val="22"/>
        </w:rPr>
      </w:pPr>
    </w:p>
    <w:p w:rsidR="005E7975" w:rsidRDefault="00766D5A">
      <w:pPr>
        <w:pStyle w:val="Heading3"/>
        <w:shd w:val="clear" w:color="auto" w:fill="FFFFFF"/>
        <w:tabs>
          <w:tab w:val="left" w:pos="3402"/>
        </w:tabs>
        <w:spacing w:before="0" w:after="0"/>
        <w:rPr>
          <w:rFonts w:ascii="Arial" w:eastAsia="Arial" w:hAnsi="Arial" w:cs="Arial"/>
          <w:sz w:val="22"/>
          <w:szCs w:val="22"/>
        </w:rPr>
      </w:pPr>
      <w:r>
        <w:rPr>
          <w:rFonts w:ascii="Arial" w:eastAsia="Arial" w:hAnsi="Arial" w:cs="Arial"/>
          <w:sz w:val="22"/>
          <w:szCs w:val="22"/>
        </w:rPr>
        <w:t xml:space="preserve">Young Adult/Adult Learn to Swim Classes </w:t>
      </w:r>
      <w:r>
        <w:rPr>
          <w:rFonts w:ascii="Arial" w:eastAsia="Arial" w:hAnsi="Arial" w:cs="Arial"/>
          <w:b w:val="0"/>
          <w:sz w:val="22"/>
          <w:szCs w:val="22"/>
        </w:rPr>
        <w:t>–</w:t>
      </w:r>
      <w:r>
        <w:rPr>
          <w:rFonts w:ascii="Arial" w:eastAsia="Arial" w:hAnsi="Arial" w:cs="Arial"/>
          <w:sz w:val="22"/>
          <w:szCs w:val="22"/>
        </w:rPr>
        <w:tab/>
      </w:r>
    </w:p>
    <w:p w:rsidR="005E7975" w:rsidRDefault="005E7975"/>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Adult Learn to Swim</w:t>
      </w:r>
      <w:r>
        <w:rPr>
          <w:rFonts w:ascii="Arial" w:eastAsia="Arial" w:hAnsi="Arial" w:cs="Arial"/>
          <w:color w:val="000000"/>
          <w:sz w:val="22"/>
          <w:szCs w:val="22"/>
        </w:rPr>
        <w:t xml:space="preserve"> – Classes have been designed for adult non-swimmers and advanced beginners. Adult Learn to Swim will learn basic water skills, i.e. floating, kicking, submersion, water mobility and correct freestyle and backstroke techniques. </w:t>
      </w:r>
      <w:r>
        <w:rPr>
          <w:rFonts w:ascii="Arial" w:eastAsia="Arial" w:hAnsi="Arial" w:cs="Arial"/>
          <w:sz w:val="22"/>
          <w:szCs w:val="22"/>
        </w:rPr>
        <w:t>Class ratios are 1:4 and classes run for 30 minutes.</w:t>
      </w:r>
    </w:p>
    <w:p w:rsidR="005E7975" w:rsidRDefault="005E7975">
      <w:pPr>
        <w:pBdr>
          <w:top w:val="nil"/>
          <w:left w:val="nil"/>
          <w:bottom w:val="nil"/>
          <w:right w:val="nil"/>
          <w:between w:val="nil"/>
        </w:pBdr>
        <w:shd w:val="clear" w:color="auto" w:fill="FFFFFF"/>
        <w:jc w:val="both"/>
        <w:rPr>
          <w:rFonts w:ascii="Arial" w:eastAsia="Arial" w:hAnsi="Arial" w:cs="Arial"/>
          <w:sz w:val="22"/>
          <w:szCs w:val="22"/>
        </w:rPr>
      </w:pPr>
    </w:p>
    <w:p w:rsidR="005E7975" w:rsidRDefault="005E7975">
      <w:pPr>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lastRenderedPageBreak/>
        <w:t>Adult Stroke Development</w:t>
      </w:r>
      <w:r>
        <w:rPr>
          <w:rFonts w:ascii="Arial" w:eastAsia="Arial" w:hAnsi="Arial" w:cs="Arial"/>
          <w:color w:val="000000"/>
          <w:sz w:val="22"/>
          <w:szCs w:val="22"/>
        </w:rPr>
        <w:t xml:space="preserve"> – These classes are for adult intermediate and advanced swimmers. Students will further develop freestyle and backstroke techniques and learn the correct technique of breaststroke and butterfly. </w:t>
      </w:r>
      <w:r>
        <w:rPr>
          <w:rFonts w:ascii="Arial" w:eastAsia="Arial" w:hAnsi="Arial" w:cs="Arial"/>
          <w:sz w:val="22"/>
          <w:szCs w:val="22"/>
        </w:rPr>
        <w:t>Class ratios are 1:6 and classes run for 30 minutes.</w:t>
      </w:r>
    </w:p>
    <w:p w:rsidR="005E7975" w:rsidRDefault="005E7975">
      <w:pPr>
        <w:rPr>
          <w:rFonts w:ascii="Arial" w:eastAsia="Arial" w:hAnsi="Arial" w:cs="Arial"/>
          <w:sz w:val="22"/>
          <w:szCs w:val="22"/>
        </w:rPr>
      </w:pPr>
    </w:p>
    <w:p w:rsidR="005E7975" w:rsidRDefault="005E7975">
      <w:pPr>
        <w:rPr>
          <w:rFonts w:ascii="Arial" w:eastAsia="Arial" w:hAnsi="Arial" w:cs="Arial"/>
          <w:b/>
          <w:sz w:val="22"/>
          <w:szCs w:val="22"/>
        </w:rPr>
      </w:pPr>
    </w:p>
    <w:p w:rsidR="005E7975" w:rsidRDefault="00766D5A">
      <w:pPr>
        <w:pStyle w:val="Heading3"/>
        <w:shd w:val="clear" w:color="auto" w:fill="FFFFFF"/>
        <w:tabs>
          <w:tab w:val="left" w:pos="1843"/>
        </w:tabs>
        <w:spacing w:before="0" w:after="0"/>
        <w:rPr>
          <w:rFonts w:ascii="Arial" w:eastAsia="Arial" w:hAnsi="Arial" w:cs="Arial"/>
          <w:sz w:val="22"/>
          <w:szCs w:val="22"/>
        </w:rPr>
      </w:pPr>
      <w:r>
        <w:rPr>
          <w:rFonts w:ascii="Arial" w:eastAsia="Arial" w:hAnsi="Arial" w:cs="Arial"/>
          <w:sz w:val="22"/>
          <w:szCs w:val="22"/>
        </w:rPr>
        <w:t xml:space="preserve">Private Classes </w:t>
      </w:r>
    </w:p>
    <w:p w:rsidR="005E7975" w:rsidRDefault="005E7975">
      <w:pPr>
        <w:rPr>
          <w:rFonts w:ascii="Arial" w:eastAsia="Arial" w:hAnsi="Arial" w:cs="Arial"/>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Private</w:t>
      </w:r>
      <w:r>
        <w:rPr>
          <w:rFonts w:ascii="Arial" w:eastAsia="Arial" w:hAnsi="Arial" w:cs="Arial"/>
          <w:color w:val="000000"/>
          <w:sz w:val="22"/>
          <w:szCs w:val="22"/>
        </w:rPr>
        <w:t xml:space="preserve"> – </w:t>
      </w:r>
      <w:r>
        <w:rPr>
          <w:rFonts w:ascii="Arial" w:eastAsia="Arial" w:hAnsi="Arial" w:cs="Arial"/>
          <w:sz w:val="22"/>
          <w:szCs w:val="22"/>
        </w:rPr>
        <w:t>1:1 ratio class that runs for</w:t>
      </w:r>
      <w:r>
        <w:rPr>
          <w:rFonts w:ascii="Arial" w:eastAsia="Arial" w:hAnsi="Arial" w:cs="Arial"/>
          <w:color w:val="000000"/>
          <w:sz w:val="22"/>
          <w:szCs w:val="22"/>
        </w:rPr>
        <w:t xml:space="preserve"> 30 minute</w:t>
      </w:r>
      <w:r>
        <w:rPr>
          <w:rFonts w:ascii="Arial" w:eastAsia="Arial" w:hAnsi="Arial" w:cs="Arial"/>
          <w:sz w:val="22"/>
          <w:szCs w:val="22"/>
        </w:rPr>
        <w:t xml:space="preserve">s </w:t>
      </w:r>
      <w:r>
        <w:rPr>
          <w:rFonts w:ascii="Arial" w:eastAsia="Arial" w:hAnsi="Arial" w:cs="Arial"/>
          <w:color w:val="000000"/>
          <w:sz w:val="22"/>
          <w:szCs w:val="22"/>
        </w:rPr>
        <w:t>for students from 4 years of age.</w:t>
      </w:r>
      <w:r>
        <w:rPr>
          <w:rFonts w:ascii="Arial" w:eastAsia="Arial" w:hAnsi="Arial" w:cs="Arial"/>
          <w:sz w:val="22"/>
          <w:szCs w:val="22"/>
        </w:rPr>
        <w:t xml:space="preserve"> These classes are suitable for any ability and would benefit students </w:t>
      </w:r>
      <w:r>
        <w:rPr>
          <w:rFonts w:ascii="Arial" w:eastAsia="Arial" w:hAnsi="Arial" w:cs="Arial"/>
          <w:color w:val="000000"/>
          <w:sz w:val="22"/>
          <w:szCs w:val="22"/>
        </w:rPr>
        <w:t>who desire extra attention.</w:t>
      </w:r>
    </w:p>
    <w:p w:rsidR="005E7975" w:rsidRDefault="005E7975">
      <w:pPr>
        <w:pBdr>
          <w:top w:val="nil"/>
          <w:left w:val="nil"/>
          <w:bottom w:val="nil"/>
          <w:right w:val="nil"/>
          <w:between w:val="nil"/>
        </w:pBdr>
        <w:shd w:val="clear" w:color="auto" w:fill="FFFFFF"/>
        <w:ind w:left="360"/>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Semi Private</w:t>
      </w:r>
      <w:r>
        <w:rPr>
          <w:rFonts w:ascii="Arial" w:eastAsia="Arial" w:hAnsi="Arial" w:cs="Arial"/>
          <w:color w:val="000000"/>
          <w:sz w:val="22"/>
          <w:szCs w:val="22"/>
        </w:rPr>
        <w:t xml:space="preserve"> – </w:t>
      </w:r>
      <w:r>
        <w:rPr>
          <w:rFonts w:ascii="Arial" w:eastAsia="Arial" w:hAnsi="Arial" w:cs="Arial"/>
          <w:sz w:val="22"/>
          <w:szCs w:val="22"/>
        </w:rPr>
        <w:t xml:space="preserve">1:2 ratio class that runs for 30 minutes </w:t>
      </w:r>
      <w:r>
        <w:rPr>
          <w:rFonts w:ascii="Arial" w:eastAsia="Arial" w:hAnsi="Arial" w:cs="Arial"/>
          <w:color w:val="000000"/>
          <w:sz w:val="22"/>
          <w:szCs w:val="22"/>
        </w:rPr>
        <w:t xml:space="preserve">for students within one level of one another. </w:t>
      </w:r>
    </w:p>
    <w:p w:rsidR="005E7975" w:rsidRDefault="005E7975">
      <w:pPr>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Private Special Needs</w:t>
      </w:r>
      <w:r>
        <w:rPr>
          <w:rFonts w:ascii="Arial" w:eastAsia="Arial" w:hAnsi="Arial" w:cs="Arial"/>
          <w:color w:val="000000"/>
          <w:sz w:val="22"/>
          <w:szCs w:val="22"/>
        </w:rPr>
        <w:t xml:space="preserve"> – </w:t>
      </w:r>
      <w:r>
        <w:rPr>
          <w:rFonts w:ascii="Arial" w:eastAsia="Arial" w:hAnsi="Arial" w:cs="Arial"/>
          <w:sz w:val="22"/>
          <w:szCs w:val="22"/>
        </w:rPr>
        <w:t>1:1 ratio class that runs for 30 minutes</w:t>
      </w:r>
      <w:r>
        <w:rPr>
          <w:rFonts w:ascii="Arial" w:eastAsia="Arial" w:hAnsi="Arial" w:cs="Arial"/>
          <w:color w:val="000000"/>
          <w:sz w:val="22"/>
          <w:szCs w:val="22"/>
        </w:rPr>
        <w:t xml:space="preserve"> for students with disabilities. In order to book these classes, students require NDIS paperwork or documentation from a medical specialist providing details on the </w:t>
      </w:r>
      <w:r>
        <w:rPr>
          <w:rFonts w:ascii="Arial" w:eastAsia="Arial" w:hAnsi="Arial" w:cs="Arial"/>
          <w:sz w:val="22"/>
          <w:szCs w:val="22"/>
        </w:rPr>
        <w:t>diagnosis and benefit of private lessons</w:t>
      </w:r>
      <w:r>
        <w:rPr>
          <w:rFonts w:ascii="Arial" w:eastAsia="Arial" w:hAnsi="Arial" w:cs="Arial"/>
          <w:color w:val="000000"/>
          <w:sz w:val="22"/>
          <w:szCs w:val="22"/>
        </w:rPr>
        <w:t xml:space="preserve">. </w:t>
      </w:r>
    </w:p>
    <w:p w:rsidR="005E7975" w:rsidRDefault="005E7975">
      <w:pPr>
        <w:pBdr>
          <w:top w:val="nil"/>
          <w:left w:val="nil"/>
          <w:bottom w:val="nil"/>
          <w:right w:val="nil"/>
          <w:between w:val="nil"/>
        </w:pBdr>
        <w:shd w:val="clear" w:color="auto" w:fill="FFFFFF"/>
        <w:jc w:val="both"/>
        <w:rPr>
          <w:rFonts w:ascii="Arial" w:eastAsia="Arial" w:hAnsi="Arial" w:cs="Arial"/>
          <w:color w:val="000000"/>
          <w:sz w:val="22"/>
          <w:szCs w:val="22"/>
        </w:rPr>
      </w:pPr>
    </w:p>
    <w:p w:rsidR="005E7975" w:rsidRDefault="005E7975">
      <w:pPr>
        <w:pStyle w:val="Heading3"/>
        <w:shd w:val="clear" w:color="auto" w:fill="FFFFFF"/>
        <w:spacing w:before="0" w:after="0"/>
        <w:rPr>
          <w:rFonts w:ascii="Arial" w:eastAsia="Arial" w:hAnsi="Arial" w:cs="Arial"/>
          <w:b w:val="0"/>
          <w:sz w:val="22"/>
          <w:szCs w:val="22"/>
        </w:rPr>
      </w:pPr>
    </w:p>
    <w:p w:rsidR="005E7975" w:rsidRDefault="00766D5A">
      <w:pPr>
        <w:pStyle w:val="Heading3"/>
        <w:shd w:val="clear" w:color="auto" w:fill="FFFFFF"/>
        <w:tabs>
          <w:tab w:val="left" w:pos="4678"/>
        </w:tabs>
        <w:spacing w:before="0" w:after="0"/>
        <w:rPr>
          <w:rFonts w:ascii="Arial" w:eastAsia="Arial" w:hAnsi="Arial" w:cs="Arial"/>
          <w:sz w:val="22"/>
          <w:szCs w:val="22"/>
        </w:rPr>
      </w:pPr>
      <w:r>
        <w:rPr>
          <w:rFonts w:ascii="Arial" w:eastAsia="Arial" w:hAnsi="Arial" w:cs="Arial"/>
          <w:sz w:val="22"/>
          <w:szCs w:val="22"/>
        </w:rPr>
        <w:t xml:space="preserve">Holiday Intensive Learn to Swim Classes </w:t>
      </w:r>
    </w:p>
    <w:p w:rsidR="005E7975" w:rsidRDefault="005E7975">
      <w:pPr>
        <w:rPr>
          <w:rFonts w:ascii="Arial" w:eastAsia="Arial" w:hAnsi="Arial" w:cs="Arial"/>
          <w:b/>
          <w:sz w:val="22"/>
          <w:szCs w:val="22"/>
        </w:rPr>
      </w:pPr>
    </w:p>
    <w:p w:rsidR="005E7975" w:rsidRDefault="00766D5A">
      <w:pPr>
        <w:numPr>
          <w:ilvl w:val="0"/>
          <w:numId w:val="2"/>
        </w:numPr>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The Holiday Intensive Program is a two/three week accelerated learning program consisting of five back to back 30-minute classes. The program is suitable for preschool and school aged children and is recommended for students wishing to kick start their learning and development.</w:t>
      </w:r>
    </w:p>
    <w:p w:rsidR="005E7975" w:rsidRDefault="005E7975">
      <w:pPr>
        <w:rPr>
          <w:rFonts w:ascii="Arial" w:eastAsia="Arial" w:hAnsi="Arial" w:cs="Arial"/>
          <w:sz w:val="22"/>
          <w:szCs w:val="22"/>
        </w:rPr>
      </w:pPr>
    </w:p>
    <w:p w:rsidR="005E7975" w:rsidRDefault="00766D5A">
      <w:pPr>
        <w:jc w:val="both"/>
        <w:rPr>
          <w:rFonts w:ascii="Arial" w:eastAsia="Arial" w:hAnsi="Arial" w:cs="Arial"/>
          <w:sz w:val="22"/>
          <w:szCs w:val="22"/>
          <w:u w:val="single"/>
        </w:rPr>
      </w:pPr>
      <w:r>
        <w:rPr>
          <w:rFonts w:ascii="Arial" w:eastAsia="Arial" w:hAnsi="Arial" w:cs="Arial"/>
          <w:sz w:val="22"/>
          <w:szCs w:val="22"/>
          <w:u w:val="single"/>
        </w:rPr>
        <w:t>Notes:</w:t>
      </w:r>
    </w:p>
    <w:p w:rsidR="005E7975" w:rsidRDefault="005E7975">
      <w:pPr>
        <w:jc w:val="both"/>
        <w:rPr>
          <w:rFonts w:ascii="Arial" w:eastAsia="Arial" w:hAnsi="Arial" w:cs="Arial"/>
          <w:sz w:val="22"/>
          <w:szCs w:val="22"/>
          <w:u w:val="single"/>
        </w:rPr>
      </w:pPr>
    </w:p>
    <w:p w:rsidR="005E7975" w:rsidRDefault="00766D5A">
      <w:pPr>
        <w:jc w:val="both"/>
        <w:rPr>
          <w:rFonts w:ascii="Arial" w:eastAsia="Arial" w:hAnsi="Arial" w:cs="Arial"/>
          <w:sz w:val="22"/>
          <w:szCs w:val="22"/>
        </w:rPr>
      </w:pPr>
      <w:r>
        <w:rPr>
          <w:rFonts w:ascii="Arial" w:eastAsia="Arial" w:hAnsi="Arial" w:cs="Arial"/>
          <w:sz w:val="22"/>
          <w:szCs w:val="22"/>
        </w:rPr>
        <w:t>Family discounts do not apply for the intensive programs.</w:t>
      </w:r>
    </w:p>
    <w:p w:rsidR="005E7975" w:rsidRDefault="00766D5A">
      <w:pPr>
        <w:jc w:val="both"/>
        <w:rPr>
          <w:rFonts w:ascii="Arial" w:eastAsia="Arial" w:hAnsi="Arial" w:cs="Arial"/>
          <w:sz w:val="22"/>
          <w:szCs w:val="22"/>
        </w:rPr>
      </w:pPr>
      <w:r>
        <w:rPr>
          <w:rFonts w:ascii="Arial" w:eastAsia="Arial" w:hAnsi="Arial" w:cs="Arial"/>
          <w:sz w:val="22"/>
          <w:szCs w:val="22"/>
        </w:rPr>
        <w:t>All classes and instructors are subject to change due to availability.</w:t>
      </w:r>
    </w:p>
    <w:p w:rsidR="005E7975" w:rsidRDefault="005E7975">
      <w:pPr>
        <w:rPr>
          <w:rFonts w:ascii="Arial" w:eastAsia="Arial" w:hAnsi="Arial" w:cs="Arial"/>
          <w:b/>
          <w:sz w:val="22"/>
          <w:szCs w:val="22"/>
        </w:rPr>
      </w:pPr>
    </w:p>
    <w:p w:rsidR="005E7975" w:rsidRDefault="00766D5A">
      <w:pPr>
        <w:pBdr>
          <w:bottom w:val="single" w:sz="4" w:space="0" w:color="000080"/>
        </w:pBdr>
        <w:rPr>
          <w:rFonts w:ascii="Arial" w:eastAsia="Arial" w:hAnsi="Arial" w:cs="Arial"/>
          <w:b/>
          <w:color w:val="000080"/>
        </w:rPr>
      </w:pPr>
      <w:r>
        <w:rPr>
          <w:rFonts w:ascii="Arial" w:eastAsia="Arial" w:hAnsi="Arial" w:cs="Arial"/>
          <w:b/>
          <w:color w:val="000080"/>
        </w:rPr>
        <w:t>How to Enrol</w:t>
      </w:r>
    </w:p>
    <w:p w:rsidR="005E7975" w:rsidRDefault="005E7975">
      <w:pPr>
        <w:rPr>
          <w:rFonts w:ascii="Arial" w:eastAsia="Arial" w:hAnsi="Arial" w:cs="Arial"/>
          <w:b/>
          <w:sz w:val="22"/>
          <w:szCs w:val="22"/>
        </w:rPr>
      </w:pPr>
    </w:p>
    <w:p w:rsidR="005E7975" w:rsidRDefault="00766D5A">
      <w:pPr>
        <w:rPr>
          <w:rFonts w:ascii="Arial" w:eastAsia="Arial" w:hAnsi="Arial" w:cs="Arial"/>
          <w:b/>
          <w:sz w:val="22"/>
          <w:szCs w:val="22"/>
        </w:rPr>
      </w:pPr>
      <w:r>
        <w:rPr>
          <w:rFonts w:ascii="Arial" w:eastAsia="Arial" w:hAnsi="Arial" w:cs="Arial"/>
          <w:b/>
          <w:sz w:val="22"/>
          <w:szCs w:val="22"/>
        </w:rPr>
        <w:t>Initial Enrolment</w:t>
      </w:r>
    </w:p>
    <w:p w:rsidR="005E7975" w:rsidRDefault="005E7975">
      <w:pPr>
        <w:rPr>
          <w:rFonts w:ascii="Arial" w:eastAsia="Arial" w:hAnsi="Arial" w:cs="Arial"/>
          <w:b/>
          <w:sz w:val="22"/>
          <w:szCs w:val="22"/>
        </w:rPr>
      </w:pPr>
    </w:p>
    <w:p w:rsidR="005E7975" w:rsidRDefault="00766D5A">
      <w:pPr>
        <w:jc w:val="both"/>
        <w:rPr>
          <w:rFonts w:ascii="Arial" w:eastAsia="Arial" w:hAnsi="Arial" w:cs="Arial"/>
          <w:color w:val="000000"/>
          <w:sz w:val="22"/>
          <w:szCs w:val="22"/>
        </w:rPr>
      </w:pPr>
      <w:r>
        <w:rPr>
          <w:rFonts w:ascii="Arial" w:eastAsia="Arial" w:hAnsi="Arial" w:cs="Arial"/>
          <w:color w:val="000000"/>
          <w:sz w:val="22"/>
          <w:szCs w:val="22"/>
        </w:rPr>
        <w:t xml:space="preserve">Adults and children wishing to enrol in the Learn to Swim Program must fill out the Learn to Swim Registration Form and make full payment for the term at the time of the registration. All enrolments and payment are to be made at Enfield Aquatic Centre. </w:t>
      </w:r>
    </w:p>
    <w:p w:rsidR="005E7975" w:rsidRDefault="005E7975">
      <w:pPr>
        <w:jc w:val="both"/>
        <w:rPr>
          <w:rFonts w:ascii="Arial" w:eastAsia="Arial" w:hAnsi="Arial" w:cs="Arial"/>
          <w:color w:val="000000"/>
          <w:sz w:val="22"/>
          <w:szCs w:val="22"/>
        </w:rPr>
      </w:pPr>
    </w:p>
    <w:p w:rsidR="005E7975" w:rsidRDefault="00766D5A">
      <w:pPr>
        <w:jc w:val="both"/>
        <w:rPr>
          <w:rFonts w:ascii="Arial" w:eastAsia="Arial" w:hAnsi="Arial" w:cs="Arial"/>
          <w:color w:val="000000"/>
          <w:sz w:val="22"/>
          <w:szCs w:val="22"/>
        </w:rPr>
      </w:pPr>
      <w:r>
        <w:rPr>
          <w:rFonts w:ascii="Arial" w:eastAsia="Arial" w:hAnsi="Arial" w:cs="Arial"/>
          <w:color w:val="000000"/>
          <w:sz w:val="22"/>
          <w:szCs w:val="22"/>
        </w:rPr>
        <w:t xml:space="preserve">Children over the age of three who are being considered for intermediate or advanced classes are required to attend an assessment to determine his/her level of skill in relation to the Learn to Swim Program. This must be organised at the centre or over the phone or online prior to the day of enrolment. In some instances a carer may be required to get in the water to assist with the assessment. Further information will be provided at the time of registration. </w:t>
      </w:r>
    </w:p>
    <w:p w:rsidR="005E7975" w:rsidRDefault="005E7975">
      <w:pPr>
        <w:jc w:val="both"/>
        <w:rPr>
          <w:rFonts w:ascii="Arial" w:eastAsia="Arial" w:hAnsi="Arial" w:cs="Arial"/>
          <w:color w:val="000000"/>
          <w:sz w:val="22"/>
          <w:szCs w:val="22"/>
        </w:rPr>
      </w:pPr>
    </w:p>
    <w:p w:rsidR="005E7975" w:rsidRDefault="00766D5A">
      <w:pPr>
        <w:jc w:val="both"/>
        <w:rPr>
          <w:rFonts w:ascii="Arial" w:eastAsia="Arial" w:hAnsi="Arial" w:cs="Arial"/>
          <w:color w:val="000000"/>
          <w:sz w:val="22"/>
          <w:szCs w:val="22"/>
        </w:rPr>
      </w:pPr>
      <w:r>
        <w:rPr>
          <w:rFonts w:ascii="Arial" w:eastAsia="Arial" w:hAnsi="Arial" w:cs="Arial"/>
          <w:color w:val="000000"/>
          <w:sz w:val="22"/>
          <w:szCs w:val="22"/>
        </w:rPr>
        <w:t xml:space="preserve">Children who are unable to swim by themselves do not require an assessment. </w:t>
      </w:r>
    </w:p>
    <w:p w:rsidR="005E7975" w:rsidRDefault="005E7975">
      <w:pPr>
        <w:jc w:val="both"/>
        <w:rPr>
          <w:rFonts w:ascii="Arial" w:eastAsia="Arial" w:hAnsi="Arial" w:cs="Arial"/>
          <w:color w:val="000000"/>
          <w:sz w:val="22"/>
          <w:szCs w:val="22"/>
        </w:rPr>
      </w:pPr>
    </w:p>
    <w:p w:rsidR="005E7975" w:rsidRDefault="00766D5A">
      <w:pPr>
        <w:jc w:val="both"/>
        <w:rPr>
          <w:rFonts w:ascii="Arial" w:eastAsia="Arial" w:hAnsi="Arial" w:cs="Arial"/>
          <w:sz w:val="22"/>
          <w:szCs w:val="22"/>
        </w:rPr>
      </w:pPr>
      <w:r>
        <w:rPr>
          <w:rFonts w:ascii="Arial" w:eastAsia="Arial" w:hAnsi="Arial" w:cs="Arial"/>
          <w:sz w:val="22"/>
          <w:szCs w:val="22"/>
          <w:u w:val="single"/>
        </w:rPr>
        <w:t>The final date for enrolments is at the end of the fifth week of every school term</w:t>
      </w:r>
      <w:r>
        <w:rPr>
          <w:rFonts w:ascii="Arial" w:eastAsia="Arial" w:hAnsi="Arial" w:cs="Arial"/>
          <w:sz w:val="22"/>
          <w:szCs w:val="22"/>
        </w:rPr>
        <w:t xml:space="preserve"> to avoid disruption caused by the introduction of new students into classes.</w:t>
      </w:r>
    </w:p>
    <w:p w:rsidR="005E7975" w:rsidRDefault="005E7975">
      <w:pPr>
        <w:jc w:val="both"/>
        <w:rPr>
          <w:rFonts w:ascii="Arial" w:eastAsia="Arial" w:hAnsi="Arial" w:cs="Arial"/>
          <w:sz w:val="22"/>
          <w:szCs w:val="22"/>
        </w:rPr>
      </w:pPr>
    </w:p>
    <w:p w:rsidR="005E7975" w:rsidRDefault="00766D5A">
      <w:pPr>
        <w:jc w:val="both"/>
        <w:rPr>
          <w:rFonts w:ascii="Arial" w:eastAsia="Arial" w:hAnsi="Arial" w:cs="Arial"/>
          <w:sz w:val="22"/>
          <w:szCs w:val="22"/>
        </w:rPr>
      </w:pPr>
      <w:r>
        <w:rPr>
          <w:rFonts w:ascii="Arial" w:eastAsia="Arial" w:hAnsi="Arial" w:cs="Arial"/>
          <w:sz w:val="22"/>
          <w:szCs w:val="22"/>
        </w:rPr>
        <w:t>Once the enrolment is completed you will receive a membership card. You must retain this membership card to scan for entry into the centre for the designated lesson day and for future enrolments.</w:t>
      </w:r>
    </w:p>
    <w:p w:rsidR="005E7975" w:rsidRDefault="005E7975">
      <w:pPr>
        <w:jc w:val="both"/>
        <w:rPr>
          <w:rFonts w:ascii="Arial" w:eastAsia="Arial" w:hAnsi="Arial" w:cs="Arial"/>
          <w:sz w:val="22"/>
          <w:szCs w:val="22"/>
        </w:rPr>
      </w:pPr>
    </w:p>
    <w:p w:rsidR="005E7975" w:rsidRDefault="005E7975">
      <w:pPr>
        <w:jc w:val="both"/>
        <w:rPr>
          <w:rFonts w:ascii="Arial" w:eastAsia="Arial" w:hAnsi="Arial" w:cs="Arial"/>
          <w:b/>
          <w:sz w:val="22"/>
          <w:szCs w:val="22"/>
        </w:rPr>
      </w:pPr>
    </w:p>
    <w:p w:rsidR="005E7975" w:rsidRDefault="00766D5A">
      <w:pPr>
        <w:jc w:val="both"/>
        <w:rPr>
          <w:rFonts w:ascii="Arial" w:eastAsia="Arial" w:hAnsi="Arial" w:cs="Arial"/>
          <w:b/>
          <w:sz w:val="22"/>
          <w:szCs w:val="22"/>
        </w:rPr>
      </w:pPr>
      <w:r>
        <w:rPr>
          <w:rFonts w:ascii="Arial" w:eastAsia="Arial" w:hAnsi="Arial" w:cs="Arial"/>
          <w:b/>
          <w:sz w:val="22"/>
          <w:szCs w:val="22"/>
        </w:rPr>
        <w:t>Re-enrolment</w:t>
      </w:r>
    </w:p>
    <w:p w:rsidR="005E7975" w:rsidRDefault="005E7975">
      <w:pPr>
        <w:jc w:val="both"/>
        <w:rPr>
          <w:rFonts w:ascii="Arial" w:eastAsia="Arial" w:hAnsi="Arial" w:cs="Arial"/>
          <w:b/>
          <w:sz w:val="22"/>
          <w:szCs w:val="22"/>
        </w:rPr>
      </w:pPr>
    </w:p>
    <w:p w:rsidR="005E7975" w:rsidRDefault="00766D5A">
      <w:pPr>
        <w:tabs>
          <w:tab w:val="right" w:pos="9638"/>
        </w:tabs>
        <w:jc w:val="both"/>
        <w:rPr>
          <w:rFonts w:ascii="Arial" w:eastAsia="Arial" w:hAnsi="Arial" w:cs="Arial"/>
          <w:sz w:val="22"/>
          <w:szCs w:val="22"/>
        </w:rPr>
      </w:pPr>
      <w:r>
        <w:rPr>
          <w:rFonts w:ascii="Arial" w:eastAsia="Arial" w:hAnsi="Arial" w:cs="Arial"/>
          <w:sz w:val="22"/>
          <w:szCs w:val="22"/>
        </w:rPr>
        <w:t>Re-enrolment commences at the end of each term, after the final assessment of the student has been carried out. Re-enrolment dates are specified during the term via the Learn to Swim Newsletter which is available at reception.</w:t>
      </w:r>
    </w:p>
    <w:p w:rsidR="005E7975" w:rsidRDefault="005E7975">
      <w:pPr>
        <w:tabs>
          <w:tab w:val="right" w:pos="9638"/>
        </w:tabs>
        <w:jc w:val="both"/>
        <w:rPr>
          <w:rFonts w:ascii="Arial" w:eastAsia="Arial" w:hAnsi="Arial" w:cs="Arial"/>
          <w:sz w:val="22"/>
          <w:szCs w:val="22"/>
          <w:highlight w:val="lightGray"/>
        </w:rPr>
      </w:pPr>
    </w:p>
    <w:p w:rsidR="005E7975" w:rsidRDefault="00766D5A">
      <w:pPr>
        <w:jc w:val="both"/>
        <w:rPr>
          <w:rFonts w:ascii="Arial" w:eastAsia="Arial" w:hAnsi="Arial" w:cs="Arial"/>
          <w:sz w:val="22"/>
          <w:szCs w:val="22"/>
        </w:rPr>
      </w:pPr>
      <w:r>
        <w:rPr>
          <w:rFonts w:ascii="Arial" w:eastAsia="Arial" w:hAnsi="Arial" w:cs="Arial"/>
          <w:sz w:val="22"/>
          <w:szCs w:val="22"/>
        </w:rPr>
        <w:t>The closing date for re-enrolments is at the end of the fifth week of every school term to avoid disruption caused by the introduction of new students into classes</w:t>
      </w:r>
    </w:p>
    <w:p w:rsidR="005E7975" w:rsidRDefault="005E7975">
      <w:pPr>
        <w:rPr>
          <w:rFonts w:ascii="Arial" w:eastAsia="Arial" w:hAnsi="Arial" w:cs="Arial"/>
          <w:sz w:val="22"/>
          <w:szCs w:val="22"/>
        </w:rPr>
      </w:pPr>
    </w:p>
    <w:p w:rsidR="005E7975" w:rsidRDefault="00766D5A">
      <w:pPr>
        <w:jc w:val="both"/>
        <w:rPr>
          <w:rFonts w:ascii="Arial" w:eastAsia="Arial" w:hAnsi="Arial" w:cs="Arial"/>
          <w:b/>
          <w:sz w:val="22"/>
          <w:szCs w:val="22"/>
        </w:rPr>
      </w:pPr>
      <w:r>
        <w:rPr>
          <w:rFonts w:ascii="Arial" w:eastAsia="Arial" w:hAnsi="Arial" w:cs="Arial"/>
          <w:b/>
          <w:sz w:val="22"/>
          <w:szCs w:val="22"/>
        </w:rPr>
        <w:t>Fees and Charges 2022 -2023</w:t>
      </w:r>
    </w:p>
    <w:p w:rsidR="005E7975" w:rsidRDefault="005E7975">
      <w:pPr>
        <w:rPr>
          <w:rFonts w:ascii="Arial" w:eastAsia="Arial" w:hAnsi="Arial" w:cs="Arial"/>
          <w:color w:val="FF0000"/>
          <w:sz w:val="22"/>
          <w:szCs w:val="22"/>
        </w:rPr>
      </w:pPr>
    </w:p>
    <w:p w:rsidR="005E7975" w:rsidRDefault="00766D5A">
      <w:pPr>
        <w:tabs>
          <w:tab w:val="right" w:pos="9072"/>
        </w:tabs>
        <w:rPr>
          <w:rFonts w:ascii="Arial" w:eastAsia="Arial" w:hAnsi="Arial" w:cs="Arial"/>
          <w:color w:val="000000"/>
          <w:sz w:val="22"/>
          <w:szCs w:val="22"/>
        </w:rPr>
      </w:pPr>
      <w:r>
        <w:rPr>
          <w:rFonts w:ascii="Arial" w:eastAsia="Arial" w:hAnsi="Arial" w:cs="Arial"/>
          <w:color w:val="000000"/>
          <w:sz w:val="22"/>
          <w:szCs w:val="22"/>
        </w:rPr>
        <w:t>Learn to Swim and Infants Aquatics Classes for 10 lessons</w:t>
      </w:r>
      <w:r>
        <w:rPr>
          <w:rFonts w:ascii="Arial" w:eastAsia="Arial" w:hAnsi="Arial" w:cs="Arial"/>
          <w:color w:val="000000"/>
          <w:sz w:val="22"/>
          <w:szCs w:val="22"/>
        </w:rPr>
        <w:tab/>
        <w:t>$19</w:t>
      </w:r>
      <w:r>
        <w:rPr>
          <w:rFonts w:ascii="Arial" w:eastAsia="Arial" w:hAnsi="Arial" w:cs="Arial"/>
          <w:sz w:val="22"/>
          <w:szCs w:val="22"/>
        </w:rPr>
        <w:t>5</w:t>
      </w:r>
      <w:r>
        <w:rPr>
          <w:rFonts w:ascii="Arial" w:eastAsia="Arial" w:hAnsi="Arial" w:cs="Arial"/>
          <w:color w:val="000000"/>
          <w:sz w:val="22"/>
          <w:szCs w:val="22"/>
        </w:rPr>
        <w:t>.00</w:t>
      </w:r>
    </w:p>
    <w:p w:rsidR="005E7975" w:rsidRDefault="00766D5A">
      <w:pPr>
        <w:tabs>
          <w:tab w:val="right" w:pos="9072"/>
        </w:tabs>
        <w:rPr>
          <w:rFonts w:ascii="Arial" w:eastAsia="Arial" w:hAnsi="Arial" w:cs="Arial"/>
          <w:color w:val="000000"/>
          <w:sz w:val="22"/>
          <w:szCs w:val="22"/>
        </w:rPr>
      </w:pPr>
      <w:r>
        <w:rPr>
          <w:rFonts w:ascii="Arial" w:eastAsia="Arial" w:hAnsi="Arial" w:cs="Arial"/>
          <w:color w:val="000000"/>
          <w:sz w:val="22"/>
          <w:szCs w:val="22"/>
        </w:rPr>
        <w:t>Squad Classes for 10 lessons</w:t>
      </w:r>
      <w:r>
        <w:rPr>
          <w:rFonts w:ascii="Arial" w:eastAsia="Arial" w:hAnsi="Arial" w:cs="Arial"/>
          <w:color w:val="000000"/>
          <w:sz w:val="22"/>
          <w:szCs w:val="22"/>
        </w:rPr>
        <w:tab/>
        <w:t>$125.00</w:t>
      </w:r>
    </w:p>
    <w:p w:rsidR="005E7975" w:rsidRDefault="00766D5A">
      <w:pPr>
        <w:tabs>
          <w:tab w:val="right" w:pos="9072"/>
        </w:tabs>
        <w:rPr>
          <w:rFonts w:ascii="Arial" w:eastAsia="Arial" w:hAnsi="Arial" w:cs="Arial"/>
          <w:color w:val="000000"/>
          <w:sz w:val="22"/>
          <w:szCs w:val="22"/>
        </w:rPr>
      </w:pPr>
      <w:r>
        <w:rPr>
          <w:rFonts w:ascii="Arial" w:eastAsia="Arial" w:hAnsi="Arial" w:cs="Arial"/>
          <w:color w:val="000000"/>
          <w:sz w:val="22"/>
          <w:szCs w:val="22"/>
        </w:rPr>
        <w:t>Private Classes per lesson for 10 lessons</w:t>
      </w:r>
      <w:r>
        <w:rPr>
          <w:rFonts w:ascii="Arial" w:eastAsia="Arial" w:hAnsi="Arial" w:cs="Arial"/>
          <w:color w:val="000000"/>
          <w:sz w:val="22"/>
          <w:szCs w:val="22"/>
        </w:rPr>
        <w:tab/>
        <w:t>$</w:t>
      </w:r>
      <w:r>
        <w:rPr>
          <w:rFonts w:ascii="Arial" w:eastAsia="Arial" w:hAnsi="Arial" w:cs="Arial"/>
          <w:sz w:val="22"/>
          <w:szCs w:val="22"/>
        </w:rPr>
        <w:t>630</w:t>
      </w:r>
      <w:r>
        <w:rPr>
          <w:rFonts w:ascii="Arial" w:eastAsia="Arial" w:hAnsi="Arial" w:cs="Arial"/>
          <w:color w:val="000000"/>
          <w:sz w:val="22"/>
          <w:szCs w:val="22"/>
        </w:rPr>
        <w:t>.00</w:t>
      </w:r>
    </w:p>
    <w:p w:rsidR="005E7975" w:rsidRDefault="00766D5A">
      <w:pPr>
        <w:tabs>
          <w:tab w:val="right" w:pos="9072"/>
        </w:tabs>
        <w:rPr>
          <w:rFonts w:ascii="Arial" w:eastAsia="Arial" w:hAnsi="Arial" w:cs="Arial"/>
          <w:color w:val="000000"/>
          <w:sz w:val="22"/>
          <w:szCs w:val="22"/>
        </w:rPr>
      </w:pPr>
      <w:r>
        <w:rPr>
          <w:rFonts w:ascii="Arial" w:eastAsia="Arial" w:hAnsi="Arial" w:cs="Arial"/>
          <w:color w:val="000000"/>
          <w:sz w:val="22"/>
          <w:szCs w:val="22"/>
        </w:rPr>
        <w:t>Private Classes (Special Needs) for 10 lessons</w:t>
      </w:r>
      <w:r>
        <w:rPr>
          <w:rFonts w:ascii="Arial" w:eastAsia="Arial" w:hAnsi="Arial" w:cs="Arial"/>
          <w:color w:val="000000"/>
          <w:sz w:val="22"/>
          <w:szCs w:val="22"/>
        </w:rPr>
        <w:tab/>
        <w:t xml:space="preserve">  $3</w:t>
      </w:r>
      <w:r>
        <w:rPr>
          <w:rFonts w:ascii="Arial" w:eastAsia="Arial" w:hAnsi="Arial" w:cs="Arial"/>
          <w:sz w:val="22"/>
          <w:szCs w:val="22"/>
        </w:rPr>
        <w:t>50</w:t>
      </w:r>
      <w:r>
        <w:rPr>
          <w:rFonts w:ascii="Arial" w:eastAsia="Arial" w:hAnsi="Arial" w:cs="Arial"/>
          <w:color w:val="000000"/>
          <w:sz w:val="22"/>
          <w:szCs w:val="22"/>
        </w:rPr>
        <w:t>.00</w:t>
      </w:r>
    </w:p>
    <w:p w:rsidR="005E7975" w:rsidRDefault="00766D5A">
      <w:pPr>
        <w:tabs>
          <w:tab w:val="right" w:pos="9072"/>
        </w:tabs>
        <w:rPr>
          <w:rFonts w:ascii="Arial" w:eastAsia="Arial" w:hAnsi="Arial" w:cs="Arial"/>
          <w:color w:val="000000"/>
          <w:sz w:val="22"/>
          <w:szCs w:val="22"/>
        </w:rPr>
      </w:pPr>
      <w:r>
        <w:rPr>
          <w:rFonts w:ascii="Arial" w:eastAsia="Arial" w:hAnsi="Arial" w:cs="Arial"/>
          <w:color w:val="000000"/>
          <w:sz w:val="22"/>
          <w:szCs w:val="22"/>
        </w:rPr>
        <w:t>Semi-Private Class per lesson (Similar abilities) two students for 10 lessons</w:t>
      </w:r>
      <w:r>
        <w:rPr>
          <w:rFonts w:ascii="Arial" w:eastAsia="Arial" w:hAnsi="Arial" w:cs="Arial"/>
          <w:color w:val="000000"/>
          <w:sz w:val="22"/>
          <w:szCs w:val="22"/>
        </w:rPr>
        <w:tab/>
        <w:t>$8</w:t>
      </w:r>
      <w:r>
        <w:rPr>
          <w:rFonts w:ascii="Arial" w:eastAsia="Arial" w:hAnsi="Arial" w:cs="Arial"/>
          <w:sz w:val="22"/>
          <w:szCs w:val="22"/>
        </w:rPr>
        <w:t>7</w:t>
      </w:r>
      <w:r>
        <w:rPr>
          <w:rFonts w:ascii="Arial" w:eastAsia="Arial" w:hAnsi="Arial" w:cs="Arial"/>
          <w:color w:val="000000"/>
          <w:sz w:val="22"/>
          <w:szCs w:val="22"/>
        </w:rPr>
        <w:t>0.00</w:t>
      </w:r>
    </w:p>
    <w:p w:rsidR="005E7975" w:rsidRDefault="00766D5A">
      <w:pPr>
        <w:tabs>
          <w:tab w:val="right" w:pos="9072"/>
        </w:tabs>
        <w:rPr>
          <w:rFonts w:ascii="Arial" w:eastAsia="Arial" w:hAnsi="Arial" w:cs="Arial"/>
          <w:color w:val="000000"/>
          <w:sz w:val="22"/>
          <w:szCs w:val="22"/>
        </w:rPr>
      </w:pPr>
      <w:r>
        <w:rPr>
          <w:rFonts w:ascii="Arial" w:eastAsia="Arial" w:hAnsi="Arial" w:cs="Arial"/>
          <w:color w:val="000000"/>
          <w:sz w:val="22"/>
          <w:szCs w:val="22"/>
        </w:rPr>
        <w:t>Holiday Intensive Classes – five day program (</w:t>
      </w:r>
      <w:r>
        <w:rPr>
          <w:rFonts w:ascii="Arial" w:eastAsia="Arial" w:hAnsi="Arial" w:cs="Arial"/>
          <w:sz w:val="22"/>
          <w:szCs w:val="22"/>
        </w:rPr>
        <w:t>Standard classes)</w:t>
      </w:r>
      <w:r>
        <w:rPr>
          <w:rFonts w:ascii="Arial" w:eastAsia="Arial" w:hAnsi="Arial" w:cs="Arial"/>
          <w:color w:val="000000"/>
          <w:sz w:val="22"/>
          <w:szCs w:val="22"/>
        </w:rPr>
        <w:tab/>
        <w:t>$9</w:t>
      </w:r>
      <w:r>
        <w:rPr>
          <w:rFonts w:ascii="Arial" w:eastAsia="Arial" w:hAnsi="Arial" w:cs="Arial"/>
          <w:sz w:val="22"/>
          <w:szCs w:val="22"/>
        </w:rPr>
        <w:t>7.50</w:t>
      </w:r>
    </w:p>
    <w:p w:rsidR="005E7975" w:rsidRDefault="00766D5A">
      <w:pPr>
        <w:tabs>
          <w:tab w:val="right" w:pos="9072"/>
        </w:tabs>
        <w:rPr>
          <w:rFonts w:ascii="Arial" w:eastAsia="Arial" w:hAnsi="Arial" w:cs="Arial"/>
          <w:color w:val="000000"/>
          <w:sz w:val="22"/>
          <w:szCs w:val="22"/>
        </w:rPr>
      </w:pPr>
      <w:r>
        <w:rPr>
          <w:rFonts w:ascii="Arial" w:eastAsia="Arial" w:hAnsi="Arial" w:cs="Arial"/>
          <w:color w:val="000000"/>
          <w:sz w:val="22"/>
          <w:szCs w:val="22"/>
        </w:rPr>
        <w:t>Replacement membership card</w:t>
      </w:r>
      <w:r>
        <w:rPr>
          <w:rFonts w:ascii="Arial" w:eastAsia="Arial" w:hAnsi="Arial" w:cs="Arial"/>
          <w:color w:val="000000"/>
          <w:sz w:val="22"/>
          <w:szCs w:val="22"/>
        </w:rPr>
        <w:tab/>
        <w:t>$</w:t>
      </w:r>
      <w:r>
        <w:rPr>
          <w:rFonts w:ascii="Arial" w:eastAsia="Arial" w:hAnsi="Arial" w:cs="Arial"/>
          <w:sz w:val="22"/>
          <w:szCs w:val="22"/>
        </w:rPr>
        <w:t>7.10</w:t>
      </w:r>
    </w:p>
    <w:p w:rsidR="005E7975" w:rsidRDefault="005E7975">
      <w:pPr>
        <w:tabs>
          <w:tab w:val="right" w:pos="9638"/>
        </w:tabs>
        <w:rPr>
          <w:rFonts w:ascii="Arial" w:eastAsia="Arial" w:hAnsi="Arial" w:cs="Arial"/>
          <w:color w:val="000000"/>
          <w:sz w:val="22"/>
          <w:szCs w:val="22"/>
        </w:rPr>
      </w:pPr>
    </w:p>
    <w:p w:rsidR="005E7975" w:rsidRDefault="00766D5A">
      <w:pPr>
        <w:tabs>
          <w:tab w:val="right" w:pos="9638"/>
        </w:tabs>
        <w:rPr>
          <w:rFonts w:ascii="Arial" w:eastAsia="Arial" w:hAnsi="Arial" w:cs="Arial"/>
          <w:sz w:val="22"/>
          <w:szCs w:val="22"/>
        </w:rPr>
      </w:pPr>
      <w:r>
        <w:rPr>
          <w:rFonts w:ascii="Arial" w:eastAsia="Arial" w:hAnsi="Arial" w:cs="Arial"/>
          <w:sz w:val="22"/>
          <w:szCs w:val="22"/>
        </w:rPr>
        <w:t>Notes:</w:t>
      </w:r>
    </w:p>
    <w:p w:rsidR="005E7975" w:rsidRDefault="005E7975">
      <w:pPr>
        <w:tabs>
          <w:tab w:val="right" w:pos="9638"/>
        </w:tabs>
        <w:rPr>
          <w:rFonts w:ascii="Arial" w:eastAsia="Arial" w:hAnsi="Arial" w:cs="Arial"/>
          <w:sz w:val="22"/>
          <w:szCs w:val="22"/>
        </w:rPr>
      </w:pPr>
    </w:p>
    <w:p w:rsidR="005E7975" w:rsidRDefault="00766D5A">
      <w:pPr>
        <w:numPr>
          <w:ilvl w:val="0"/>
          <w:numId w:val="1"/>
        </w:numPr>
        <w:pBdr>
          <w:top w:val="nil"/>
          <w:left w:val="nil"/>
          <w:bottom w:val="nil"/>
          <w:right w:val="nil"/>
          <w:between w:val="nil"/>
        </w:pBdr>
        <w:tabs>
          <w:tab w:val="right" w:pos="9638"/>
        </w:tabs>
        <w:rPr>
          <w:rFonts w:ascii="Arial" w:eastAsia="Arial" w:hAnsi="Arial" w:cs="Arial"/>
          <w:color w:val="000000"/>
          <w:sz w:val="22"/>
          <w:szCs w:val="22"/>
        </w:rPr>
      </w:pPr>
      <w:r>
        <w:rPr>
          <w:rFonts w:ascii="Arial" w:eastAsia="Arial" w:hAnsi="Arial" w:cs="Arial"/>
          <w:color w:val="000000"/>
          <w:sz w:val="22"/>
          <w:szCs w:val="22"/>
        </w:rPr>
        <w:t xml:space="preserve">A family discount of 10% is available for a second </w:t>
      </w:r>
      <w:r>
        <w:rPr>
          <w:rFonts w:ascii="Arial" w:eastAsia="Arial" w:hAnsi="Arial" w:cs="Arial"/>
          <w:sz w:val="22"/>
          <w:szCs w:val="22"/>
        </w:rPr>
        <w:t>booking</w:t>
      </w:r>
      <w:r>
        <w:rPr>
          <w:rFonts w:ascii="Arial" w:eastAsia="Arial" w:hAnsi="Arial" w:cs="Arial"/>
          <w:color w:val="000000"/>
          <w:sz w:val="22"/>
          <w:szCs w:val="22"/>
        </w:rPr>
        <w:t xml:space="preserve"> and 20% for a third or subsequent </w:t>
      </w:r>
      <w:r>
        <w:rPr>
          <w:rFonts w:ascii="Arial" w:eastAsia="Arial" w:hAnsi="Arial" w:cs="Arial"/>
          <w:sz w:val="22"/>
          <w:szCs w:val="22"/>
        </w:rPr>
        <w:t>booking</w:t>
      </w:r>
      <w:r>
        <w:rPr>
          <w:rFonts w:ascii="Arial" w:eastAsia="Arial" w:hAnsi="Arial" w:cs="Arial"/>
          <w:color w:val="000000"/>
          <w:sz w:val="22"/>
          <w:szCs w:val="22"/>
        </w:rPr>
        <w:t>. This only applies to immediate family members.</w:t>
      </w:r>
    </w:p>
    <w:p w:rsidR="005E7975" w:rsidRDefault="00766D5A">
      <w:pPr>
        <w:numPr>
          <w:ilvl w:val="0"/>
          <w:numId w:val="1"/>
        </w:numPr>
        <w:pBdr>
          <w:top w:val="nil"/>
          <w:left w:val="nil"/>
          <w:bottom w:val="nil"/>
          <w:right w:val="nil"/>
          <w:between w:val="nil"/>
        </w:pBdr>
        <w:tabs>
          <w:tab w:val="right" w:pos="9638"/>
        </w:tabs>
        <w:rPr>
          <w:rFonts w:ascii="Arial" w:eastAsia="Arial" w:hAnsi="Arial" w:cs="Arial"/>
          <w:color w:val="000000"/>
          <w:sz w:val="22"/>
          <w:szCs w:val="22"/>
        </w:rPr>
      </w:pPr>
      <w:r>
        <w:rPr>
          <w:rFonts w:ascii="Arial" w:eastAsia="Arial" w:hAnsi="Arial" w:cs="Arial"/>
          <w:color w:val="000000"/>
          <w:sz w:val="22"/>
          <w:szCs w:val="22"/>
        </w:rPr>
        <w:t>Fees and charges are subject to annual review and adjustment.</w:t>
      </w:r>
    </w:p>
    <w:p w:rsidR="005E7975" w:rsidRDefault="005E7975">
      <w:pPr>
        <w:tabs>
          <w:tab w:val="right" w:pos="9638"/>
        </w:tabs>
        <w:rPr>
          <w:rFonts w:ascii="Arial" w:eastAsia="Arial" w:hAnsi="Arial" w:cs="Arial"/>
          <w:sz w:val="22"/>
          <w:szCs w:val="22"/>
        </w:rPr>
      </w:pPr>
    </w:p>
    <w:p w:rsidR="005E7975" w:rsidRDefault="00766D5A">
      <w:pPr>
        <w:pBdr>
          <w:bottom w:val="single" w:sz="4" w:space="0" w:color="000080"/>
        </w:pBdr>
        <w:rPr>
          <w:rFonts w:ascii="Arial" w:eastAsia="Arial" w:hAnsi="Arial" w:cs="Arial"/>
          <w:b/>
          <w:color w:val="000080"/>
        </w:rPr>
      </w:pPr>
      <w:r>
        <w:rPr>
          <w:rFonts w:ascii="Arial" w:eastAsia="Arial" w:hAnsi="Arial" w:cs="Arial"/>
          <w:b/>
          <w:color w:val="000080"/>
        </w:rPr>
        <w:t>Terms and Conditions</w:t>
      </w:r>
    </w:p>
    <w:p w:rsidR="005E7975" w:rsidRDefault="005E7975">
      <w:pPr>
        <w:rPr>
          <w:rFonts w:ascii="Arial" w:eastAsia="Arial" w:hAnsi="Arial" w:cs="Arial"/>
          <w:sz w:val="22"/>
          <w:szCs w:val="22"/>
        </w:rPr>
      </w:pPr>
    </w:p>
    <w:p w:rsidR="005E7975" w:rsidRDefault="00766D5A">
      <w:pPr>
        <w:rPr>
          <w:rFonts w:ascii="Arial" w:eastAsia="Arial" w:hAnsi="Arial" w:cs="Arial"/>
          <w:b/>
          <w:sz w:val="22"/>
          <w:szCs w:val="22"/>
        </w:rPr>
      </w:pPr>
      <w:r>
        <w:rPr>
          <w:rFonts w:ascii="Arial" w:eastAsia="Arial" w:hAnsi="Arial" w:cs="Arial"/>
          <w:b/>
          <w:sz w:val="22"/>
          <w:szCs w:val="22"/>
        </w:rPr>
        <w:t>Class attendance</w:t>
      </w:r>
    </w:p>
    <w:p w:rsidR="005E7975" w:rsidRDefault="005E7975">
      <w:pPr>
        <w:rPr>
          <w:rFonts w:ascii="Arial" w:eastAsia="Arial" w:hAnsi="Arial" w:cs="Arial"/>
          <w:sz w:val="22"/>
          <w:szCs w:val="22"/>
        </w:rPr>
      </w:pPr>
    </w:p>
    <w:p w:rsidR="005E7975" w:rsidRDefault="00766D5A">
      <w:pPr>
        <w:jc w:val="both"/>
        <w:rPr>
          <w:rFonts w:ascii="Arial" w:eastAsia="Arial" w:hAnsi="Arial" w:cs="Arial"/>
          <w:sz w:val="22"/>
          <w:szCs w:val="22"/>
        </w:rPr>
      </w:pPr>
      <w:r>
        <w:rPr>
          <w:rFonts w:ascii="Arial" w:eastAsia="Arial" w:hAnsi="Arial" w:cs="Arial"/>
          <w:sz w:val="22"/>
          <w:szCs w:val="22"/>
        </w:rPr>
        <w:t>All students must scan their membership card at the reception when entering the centre to allow for entry to the centre on their designated lesson day and to mark their attendance.</w:t>
      </w:r>
    </w:p>
    <w:p w:rsidR="005E7975" w:rsidRDefault="005E7975">
      <w:pPr>
        <w:rPr>
          <w:rFonts w:ascii="Arial" w:eastAsia="Arial" w:hAnsi="Arial" w:cs="Arial"/>
          <w:sz w:val="22"/>
          <w:szCs w:val="22"/>
        </w:rPr>
      </w:pPr>
    </w:p>
    <w:p w:rsidR="005E7975" w:rsidRDefault="00766D5A">
      <w:pPr>
        <w:rPr>
          <w:rFonts w:ascii="Arial" w:eastAsia="Arial" w:hAnsi="Arial" w:cs="Arial"/>
          <w:b/>
          <w:sz w:val="22"/>
          <w:szCs w:val="22"/>
        </w:rPr>
      </w:pPr>
      <w:r>
        <w:rPr>
          <w:rFonts w:ascii="Arial" w:eastAsia="Arial" w:hAnsi="Arial" w:cs="Arial"/>
          <w:b/>
          <w:sz w:val="22"/>
          <w:szCs w:val="22"/>
        </w:rPr>
        <w:t>Credits</w:t>
      </w:r>
    </w:p>
    <w:p w:rsidR="005E7975" w:rsidRDefault="005E7975">
      <w:pPr>
        <w:jc w:val="both"/>
        <w:rPr>
          <w:rFonts w:ascii="Arial" w:eastAsia="Arial" w:hAnsi="Arial" w:cs="Arial"/>
          <w:sz w:val="22"/>
          <w:szCs w:val="22"/>
        </w:rPr>
      </w:pPr>
    </w:p>
    <w:p w:rsidR="005E7975" w:rsidRDefault="00766D5A">
      <w:pPr>
        <w:jc w:val="both"/>
        <w:rPr>
          <w:rFonts w:ascii="Arial" w:eastAsia="Arial" w:hAnsi="Arial" w:cs="Arial"/>
          <w:sz w:val="22"/>
          <w:szCs w:val="22"/>
        </w:rPr>
      </w:pPr>
      <w:r>
        <w:rPr>
          <w:rFonts w:ascii="Arial" w:eastAsia="Arial" w:hAnsi="Arial" w:cs="Arial"/>
          <w:sz w:val="22"/>
          <w:szCs w:val="22"/>
        </w:rPr>
        <w:t>Approved credits are applied to the family account and are not given in a monetary form. Credits can only be used in a future Learn to Swim program and expire 12 months from date of approval.</w:t>
      </w:r>
    </w:p>
    <w:p w:rsidR="005E7975" w:rsidRDefault="005E7975">
      <w:pPr>
        <w:rPr>
          <w:rFonts w:ascii="Arial" w:eastAsia="Arial" w:hAnsi="Arial" w:cs="Arial"/>
          <w:sz w:val="22"/>
          <w:szCs w:val="22"/>
          <w:u w:val="single"/>
        </w:rPr>
      </w:pPr>
    </w:p>
    <w:p w:rsidR="005E7975" w:rsidRDefault="00766D5A">
      <w:pPr>
        <w:rPr>
          <w:rFonts w:ascii="Arial" w:eastAsia="Arial" w:hAnsi="Arial" w:cs="Arial"/>
          <w:sz w:val="22"/>
          <w:szCs w:val="22"/>
          <w:u w:val="single"/>
        </w:rPr>
      </w:pPr>
      <w:r>
        <w:rPr>
          <w:rFonts w:ascii="Arial" w:eastAsia="Arial" w:hAnsi="Arial" w:cs="Arial"/>
          <w:sz w:val="22"/>
          <w:szCs w:val="22"/>
          <w:u w:val="single"/>
        </w:rPr>
        <w:t>Applying for a Credit</w:t>
      </w:r>
    </w:p>
    <w:p w:rsidR="005E7975" w:rsidRDefault="005E7975">
      <w:pPr>
        <w:rPr>
          <w:rFonts w:ascii="Arial" w:eastAsia="Arial" w:hAnsi="Arial" w:cs="Arial"/>
          <w:sz w:val="22"/>
          <w:szCs w:val="22"/>
        </w:rPr>
      </w:pPr>
    </w:p>
    <w:p w:rsidR="005E7975" w:rsidRDefault="00766D5A">
      <w:pPr>
        <w:rPr>
          <w:rFonts w:ascii="Arial" w:eastAsia="Arial" w:hAnsi="Arial" w:cs="Arial"/>
          <w:sz w:val="22"/>
          <w:szCs w:val="22"/>
          <w:u w:val="single"/>
        </w:rPr>
      </w:pPr>
      <w:r>
        <w:rPr>
          <w:rFonts w:ascii="Arial" w:eastAsia="Arial" w:hAnsi="Arial" w:cs="Arial"/>
          <w:sz w:val="22"/>
          <w:szCs w:val="22"/>
        </w:rPr>
        <w:t>Any applications for credit must be received prior to the completion of the enrolled term.</w:t>
      </w:r>
    </w:p>
    <w:p w:rsidR="005E7975" w:rsidRDefault="005E7975">
      <w:pPr>
        <w:rPr>
          <w:rFonts w:ascii="Arial" w:eastAsia="Arial" w:hAnsi="Arial" w:cs="Arial"/>
          <w:sz w:val="22"/>
          <w:szCs w:val="22"/>
        </w:rPr>
      </w:pPr>
    </w:p>
    <w:p w:rsidR="005E7975" w:rsidRDefault="00766D5A">
      <w:pPr>
        <w:rPr>
          <w:rFonts w:ascii="Arial" w:eastAsia="Arial" w:hAnsi="Arial" w:cs="Arial"/>
          <w:sz w:val="22"/>
          <w:szCs w:val="22"/>
        </w:rPr>
      </w:pPr>
      <w:r>
        <w:rPr>
          <w:rFonts w:ascii="Arial" w:eastAsia="Arial" w:hAnsi="Arial" w:cs="Arial"/>
          <w:sz w:val="22"/>
          <w:szCs w:val="22"/>
        </w:rPr>
        <w:t>Credits will only be issued under the following conditions:</w:t>
      </w:r>
    </w:p>
    <w:p w:rsidR="005E7975" w:rsidRDefault="005E7975">
      <w:pPr>
        <w:rPr>
          <w:rFonts w:ascii="Arial" w:eastAsia="Arial" w:hAnsi="Arial" w:cs="Arial"/>
          <w:sz w:val="22"/>
          <w:szCs w:val="22"/>
        </w:rPr>
      </w:pPr>
    </w:p>
    <w:p w:rsidR="005E7975" w:rsidRDefault="00766D5A">
      <w:pPr>
        <w:numPr>
          <w:ilvl w:val="0"/>
          <w:numId w:val="4"/>
        </w:numPr>
        <w:ind w:left="284" w:hanging="284"/>
        <w:jc w:val="both"/>
        <w:rPr>
          <w:rFonts w:ascii="Arial" w:eastAsia="Arial" w:hAnsi="Arial" w:cs="Arial"/>
          <w:sz w:val="22"/>
          <w:szCs w:val="22"/>
        </w:rPr>
      </w:pPr>
      <w:r>
        <w:rPr>
          <w:rFonts w:ascii="Arial" w:eastAsia="Arial" w:hAnsi="Arial" w:cs="Arial"/>
          <w:sz w:val="22"/>
          <w:szCs w:val="22"/>
        </w:rPr>
        <w:t>Students who have incurred a major illness or injury (Doctor’s Certificate required)</w:t>
      </w:r>
    </w:p>
    <w:p w:rsidR="005E7975" w:rsidRDefault="00766D5A">
      <w:pPr>
        <w:numPr>
          <w:ilvl w:val="0"/>
          <w:numId w:val="4"/>
        </w:numPr>
        <w:ind w:left="284" w:hanging="284"/>
        <w:jc w:val="both"/>
        <w:rPr>
          <w:rFonts w:ascii="Arial" w:eastAsia="Arial" w:hAnsi="Arial" w:cs="Arial"/>
          <w:sz w:val="22"/>
          <w:szCs w:val="22"/>
        </w:rPr>
      </w:pPr>
      <w:r>
        <w:rPr>
          <w:rFonts w:ascii="Arial" w:eastAsia="Arial" w:hAnsi="Arial" w:cs="Arial"/>
          <w:sz w:val="22"/>
          <w:szCs w:val="22"/>
        </w:rPr>
        <w:t xml:space="preserve">Only for </w:t>
      </w:r>
      <w:r>
        <w:rPr>
          <w:rFonts w:ascii="Arial" w:eastAsia="Arial" w:hAnsi="Arial" w:cs="Arial"/>
          <w:sz w:val="22"/>
          <w:szCs w:val="22"/>
          <w:u w:val="single"/>
        </w:rPr>
        <w:t>three or more</w:t>
      </w:r>
      <w:r>
        <w:rPr>
          <w:rFonts w:ascii="Arial" w:eastAsia="Arial" w:hAnsi="Arial" w:cs="Arial"/>
          <w:sz w:val="22"/>
          <w:szCs w:val="22"/>
        </w:rPr>
        <w:t xml:space="preserve"> consecutive absences from classes</w:t>
      </w:r>
    </w:p>
    <w:p w:rsidR="005E7975" w:rsidRDefault="005E7975">
      <w:pPr>
        <w:jc w:val="both"/>
        <w:rPr>
          <w:rFonts w:ascii="Arial" w:eastAsia="Arial" w:hAnsi="Arial" w:cs="Arial"/>
          <w:sz w:val="22"/>
          <w:szCs w:val="22"/>
        </w:rPr>
      </w:pPr>
    </w:p>
    <w:p w:rsidR="005E7975" w:rsidRDefault="00766D5A">
      <w:pPr>
        <w:rPr>
          <w:rFonts w:ascii="Arial" w:eastAsia="Arial" w:hAnsi="Arial" w:cs="Arial"/>
          <w:sz w:val="22"/>
          <w:szCs w:val="22"/>
        </w:rPr>
      </w:pPr>
      <w:r>
        <w:rPr>
          <w:rFonts w:ascii="Arial" w:eastAsia="Arial" w:hAnsi="Arial" w:cs="Arial"/>
          <w:sz w:val="22"/>
          <w:szCs w:val="22"/>
        </w:rPr>
        <w:t>An application form must be completed and submitted with the following documentation:</w:t>
      </w:r>
    </w:p>
    <w:p w:rsidR="005E7975" w:rsidRDefault="005E7975">
      <w:pPr>
        <w:rPr>
          <w:rFonts w:ascii="Arial" w:eastAsia="Arial" w:hAnsi="Arial" w:cs="Arial"/>
          <w:sz w:val="22"/>
          <w:szCs w:val="22"/>
        </w:rPr>
      </w:pPr>
    </w:p>
    <w:p w:rsidR="005E7975" w:rsidRDefault="00766D5A">
      <w:pPr>
        <w:numPr>
          <w:ilvl w:val="0"/>
          <w:numId w:val="4"/>
        </w:numPr>
        <w:ind w:left="284" w:hanging="284"/>
        <w:jc w:val="both"/>
        <w:rPr>
          <w:rFonts w:ascii="Arial" w:eastAsia="Arial" w:hAnsi="Arial" w:cs="Arial"/>
          <w:sz w:val="22"/>
          <w:szCs w:val="22"/>
        </w:rPr>
      </w:pPr>
      <w:r>
        <w:rPr>
          <w:rFonts w:ascii="Arial" w:eastAsia="Arial" w:hAnsi="Arial" w:cs="Arial"/>
          <w:sz w:val="22"/>
          <w:szCs w:val="22"/>
        </w:rPr>
        <w:t>Appropriate Doctor’s Certificate</w:t>
      </w:r>
    </w:p>
    <w:p w:rsidR="005E7975" w:rsidRDefault="00766D5A">
      <w:pPr>
        <w:numPr>
          <w:ilvl w:val="0"/>
          <w:numId w:val="4"/>
        </w:numPr>
        <w:ind w:left="284" w:hanging="284"/>
        <w:jc w:val="both"/>
        <w:rPr>
          <w:rFonts w:ascii="Arial" w:eastAsia="Arial" w:hAnsi="Arial" w:cs="Arial"/>
          <w:sz w:val="22"/>
          <w:szCs w:val="22"/>
        </w:rPr>
      </w:pPr>
      <w:r>
        <w:rPr>
          <w:rFonts w:ascii="Arial" w:eastAsia="Arial" w:hAnsi="Arial" w:cs="Arial"/>
          <w:sz w:val="22"/>
          <w:szCs w:val="22"/>
        </w:rPr>
        <w:t>Receipt of payment</w:t>
      </w:r>
    </w:p>
    <w:p w:rsidR="005E7975" w:rsidRDefault="005E7975">
      <w:pPr>
        <w:rPr>
          <w:rFonts w:ascii="Arial" w:eastAsia="Arial" w:hAnsi="Arial" w:cs="Arial"/>
          <w:sz w:val="22"/>
          <w:szCs w:val="22"/>
        </w:rPr>
      </w:pPr>
    </w:p>
    <w:p w:rsidR="005E7975" w:rsidRDefault="00766D5A">
      <w:pPr>
        <w:rPr>
          <w:rFonts w:ascii="Arial" w:eastAsia="Arial" w:hAnsi="Arial" w:cs="Arial"/>
          <w:sz w:val="22"/>
          <w:szCs w:val="22"/>
        </w:rPr>
      </w:pPr>
      <w:r>
        <w:rPr>
          <w:rFonts w:ascii="Arial" w:eastAsia="Arial" w:hAnsi="Arial" w:cs="Arial"/>
          <w:sz w:val="22"/>
          <w:szCs w:val="22"/>
        </w:rPr>
        <w:t>The applicant will be advised of the outcome via email within 15 days of the application.</w:t>
      </w: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766D5A">
      <w:pPr>
        <w:rPr>
          <w:rFonts w:ascii="Arial" w:eastAsia="Arial" w:hAnsi="Arial" w:cs="Arial"/>
          <w:sz w:val="22"/>
          <w:szCs w:val="22"/>
          <w:u w:val="single"/>
        </w:rPr>
      </w:pPr>
      <w:r>
        <w:rPr>
          <w:rFonts w:ascii="Arial" w:eastAsia="Arial" w:hAnsi="Arial" w:cs="Arial"/>
          <w:sz w:val="22"/>
          <w:szCs w:val="22"/>
          <w:u w:val="single"/>
        </w:rPr>
        <w:t>Credits relating to closures</w:t>
      </w:r>
    </w:p>
    <w:p w:rsidR="005E7975" w:rsidRDefault="005E7975">
      <w:pPr>
        <w:jc w:val="both"/>
        <w:rPr>
          <w:rFonts w:ascii="Arial" w:eastAsia="Arial" w:hAnsi="Arial" w:cs="Arial"/>
          <w:sz w:val="22"/>
          <w:szCs w:val="22"/>
        </w:rPr>
      </w:pPr>
    </w:p>
    <w:p w:rsidR="005E7975" w:rsidRDefault="00766D5A">
      <w:pPr>
        <w:jc w:val="both"/>
        <w:rPr>
          <w:rFonts w:ascii="Arial" w:eastAsia="Arial" w:hAnsi="Arial" w:cs="Arial"/>
          <w:sz w:val="22"/>
          <w:szCs w:val="22"/>
        </w:rPr>
      </w:pPr>
      <w:r>
        <w:rPr>
          <w:rFonts w:ascii="Arial" w:eastAsia="Arial" w:hAnsi="Arial" w:cs="Arial"/>
          <w:sz w:val="22"/>
          <w:szCs w:val="22"/>
        </w:rPr>
        <w:t>Should it be necessary for Council to close all or part of the Enfield Aquatic Centre for any reason, credits will be applied to the students affected. Credits will only be applied to students who have scanned their membership cards prior to the commencement of the lesson. Credits can only be used in future Learn to Swim and Infant Aquatics programs.</w:t>
      </w:r>
    </w:p>
    <w:p w:rsidR="005E7975" w:rsidRDefault="005E7975">
      <w:pPr>
        <w:jc w:val="both"/>
        <w:rPr>
          <w:rFonts w:ascii="Arial" w:eastAsia="Arial" w:hAnsi="Arial" w:cs="Arial"/>
          <w:sz w:val="22"/>
          <w:szCs w:val="22"/>
        </w:rPr>
      </w:pPr>
    </w:p>
    <w:p w:rsidR="005E7975" w:rsidRDefault="00766D5A">
      <w:pPr>
        <w:jc w:val="both"/>
        <w:rPr>
          <w:rFonts w:ascii="Arial" w:eastAsia="Arial" w:hAnsi="Arial" w:cs="Arial"/>
          <w:sz w:val="22"/>
          <w:szCs w:val="22"/>
        </w:rPr>
      </w:pPr>
      <w:r>
        <w:rPr>
          <w:rFonts w:ascii="Arial" w:eastAsia="Arial" w:hAnsi="Arial" w:cs="Arial"/>
          <w:sz w:val="22"/>
          <w:szCs w:val="22"/>
        </w:rPr>
        <w:t>Make-up lessons for missed lessons will not be provided.</w:t>
      </w:r>
    </w:p>
    <w:p w:rsidR="005E7975" w:rsidRDefault="005E7975">
      <w:pPr>
        <w:rPr>
          <w:rFonts w:ascii="Arial" w:eastAsia="Arial" w:hAnsi="Arial" w:cs="Arial"/>
          <w:b/>
          <w:sz w:val="22"/>
          <w:szCs w:val="22"/>
        </w:rPr>
      </w:pPr>
    </w:p>
    <w:p w:rsidR="005E7975" w:rsidRDefault="00766D5A">
      <w:pPr>
        <w:rPr>
          <w:rFonts w:ascii="Arial" w:eastAsia="Arial" w:hAnsi="Arial" w:cs="Arial"/>
          <w:b/>
          <w:sz w:val="22"/>
          <w:szCs w:val="22"/>
        </w:rPr>
      </w:pPr>
      <w:r>
        <w:rPr>
          <w:rFonts w:ascii="Arial" w:eastAsia="Arial" w:hAnsi="Arial" w:cs="Arial"/>
          <w:b/>
          <w:sz w:val="22"/>
          <w:szCs w:val="22"/>
        </w:rPr>
        <w:t>Refunds and Cancellations</w:t>
      </w:r>
    </w:p>
    <w:p w:rsidR="005E7975" w:rsidRDefault="005E7975">
      <w:pPr>
        <w:rPr>
          <w:rFonts w:ascii="Arial" w:eastAsia="Arial" w:hAnsi="Arial" w:cs="Arial"/>
          <w:sz w:val="22"/>
          <w:szCs w:val="22"/>
        </w:rPr>
      </w:pPr>
    </w:p>
    <w:p w:rsidR="005E7975" w:rsidRDefault="00766D5A">
      <w:pPr>
        <w:widowControl w:val="0"/>
        <w:jc w:val="both"/>
        <w:rPr>
          <w:rFonts w:ascii="Arial" w:eastAsia="Arial" w:hAnsi="Arial" w:cs="Arial"/>
          <w:sz w:val="22"/>
          <w:szCs w:val="22"/>
        </w:rPr>
      </w:pPr>
      <w:r>
        <w:rPr>
          <w:rFonts w:ascii="Arial" w:eastAsia="Arial" w:hAnsi="Arial" w:cs="Arial"/>
          <w:sz w:val="22"/>
          <w:szCs w:val="22"/>
        </w:rPr>
        <w:t xml:space="preserve">There are no refunds for classes not attended nor are fees transferable. The only variation is in exceptional circumstances, such as serious illness or misadventure, and only for block lessons. In such cases, written evidence will be required to support the application which must be approved by the Manager- Enfield Aquatic Centre. </w:t>
      </w:r>
    </w:p>
    <w:p w:rsidR="005E7975" w:rsidRDefault="005E7975">
      <w:pPr>
        <w:rPr>
          <w:rFonts w:ascii="Arial" w:eastAsia="Arial" w:hAnsi="Arial" w:cs="Arial"/>
          <w:sz w:val="22"/>
          <w:szCs w:val="22"/>
        </w:rPr>
      </w:pPr>
    </w:p>
    <w:p w:rsidR="005E7975" w:rsidRDefault="00766D5A">
      <w:pPr>
        <w:pBdr>
          <w:bottom w:val="single" w:sz="4" w:space="0" w:color="000080"/>
        </w:pBdr>
        <w:rPr>
          <w:rFonts w:ascii="Arial" w:eastAsia="Arial" w:hAnsi="Arial" w:cs="Arial"/>
          <w:b/>
          <w:color w:val="000080"/>
        </w:rPr>
      </w:pPr>
      <w:r>
        <w:rPr>
          <w:rFonts w:ascii="Arial" w:eastAsia="Arial" w:hAnsi="Arial" w:cs="Arial"/>
          <w:b/>
          <w:color w:val="000080"/>
        </w:rPr>
        <w:t>Related Information/Glossary</w:t>
      </w:r>
    </w:p>
    <w:p w:rsidR="005E7975" w:rsidRDefault="005E7975">
      <w:pPr>
        <w:rPr>
          <w:rFonts w:ascii="Arial" w:eastAsia="Arial" w:hAnsi="Arial" w:cs="Arial"/>
          <w:sz w:val="22"/>
          <w:szCs w:val="22"/>
        </w:rPr>
      </w:pPr>
    </w:p>
    <w:p w:rsidR="005E7975" w:rsidRDefault="00766D5A">
      <w:pPr>
        <w:numPr>
          <w:ilvl w:val="0"/>
          <w:numId w:val="3"/>
        </w:numPr>
        <w:ind w:hanging="566"/>
        <w:jc w:val="both"/>
        <w:rPr>
          <w:rFonts w:ascii="Arial" w:eastAsia="Arial" w:hAnsi="Arial" w:cs="Arial"/>
          <w:sz w:val="22"/>
          <w:szCs w:val="22"/>
        </w:rPr>
      </w:pPr>
      <w:r>
        <w:rPr>
          <w:rFonts w:ascii="Arial" w:eastAsia="Arial" w:hAnsi="Arial" w:cs="Arial"/>
          <w:sz w:val="22"/>
          <w:szCs w:val="22"/>
        </w:rPr>
        <w:t>Council’s current Schedule of Fees and Charges</w:t>
      </w:r>
    </w:p>
    <w:p w:rsidR="005E7975" w:rsidRDefault="00766D5A">
      <w:pPr>
        <w:numPr>
          <w:ilvl w:val="0"/>
          <w:numId w:val="3"/>
        </w:numPr>
        <w:ind w:hanging="566"/>
        <w:rPr>
          <w:rFonts w:ascii="Arial" w:eastAsia="Arial" w:hAnsi="Arial" w:cs="Arial"/>
          <w:sz w:val="22"/>
          <w:szCs w:val="22"/>
        </w:rPr>
      </w:pPr>
      <w:r>
        <w:rPr>
          <w:rFonts w:ascii="Arial" w:eastAsia="Arial" w:hAnsi="Arial" w:cs="Arial"/>
          <w:sz w:val="22"/>
          <w:szCs w:val="22"/>
        </w:rPr>
        <w:t xml:space="preserve">Privacy Management Plan </w:t>
      </w:r>
    </w:p>
    <w:p w:rsidR="005E7975" w:rsidRDefault="00766D5A">
      <w:pPr>
        <w:numPr>
          <w:ilvl w:val="0"/>
          <w:numId w:val="3"/>
        </w:numPr>
        <w:ind w:hanging="566"/>
        <w:jc w:val="both"/>
        <w:rPr>
          <w:rFonts w:ascii="Arial" w:eastAsia="Arial" w:hAnsi="Arial" w:cs="Arial"/>
          <w:sz w:val="22"/>
          <w:szCs w:val="22"/>
        </w:rPr>
      </w:pPr>
      <w:r>
        <w:rPr>
          <w:rFonts w:ascii="Arial" w:eastAsia="Arial" w:hAnsi="Arial" w:cs="Arial"/>
          <w:sz w:val="22"/>
          <w:szCs w:val="22"/>
        </w:rPr>
        <w:t>Privacy and Personal Information Protection Act (1998)</w:t>
      </w:r>
    </w:p>
    <w:p w:rsidR="005E7975" w:rsidRDefault="00766D5A">
      <w:pPr>
        <w:numPr>
          <w:ilvl w:val="0"/>
          <w:numId w:val="3"/>
        </w:numPr>
        <w:ind w:hanging="566"/>
        <w:jc w:val="both"/>
        <w:rPr>
          <w:rFonts w:ascii="Arial" w:eastAsia="Arial" w:hAnsi="Arial" w:cs="Arial"/>
          <w:sz w:val="22"/>
          <w:szCs w:val="22"/>
        </w:rPr>
      </w:pPr>
      <w:r>
        <w:rPr>
          <w:rFonts w:ascii="Arial" w:eastAsia="Arial" w:hAnsi="Arial" w:cs="Arial"/>
          <w:sz w:val="22"/>
          <w:szCs w:val="22"/>
        </w:rPr>
        <w:t>Health Records and Information Privacy Act (2002)</w:t>
      </w:r>
    </w:p>
    <w:p w:rsidR="005E7975" w:rsidRDefault="00766D5A">
      <w:pPr>
        <w:numPr>
          <w:ilvl w:val="0"/>
          <w:numId w:val="3"/>
        </w:numPr>
        <w:ind w:hanging="566"/>
        <w:jc w:val="both"/>
        <w:rPr>
          <w:rFonts w:ascii="Arial" w:eastAsia="Arial" w:hAnsi="Arial" w:cs="Arial"/>
          <w:sz w:val="22"/>
          <w:szCs w:val="22"/>
        </w:rPr>
      </w:pPr>
      <w:r>
        <w:rPr>
          <w:rFonts w:ascii="Arial" w:eastAsia="Arial" w:hAnsi="Arial" w:cs="Arial"/>
          <w:sz w:val="22"/>
          <w:szCs w:val="22"/>
        </w:rPr>
        <w:t xml:space="preserve">NSW Department of Health </w:t>
      </w:r>
      <w:r>
        <w:rPr>
          <w:rFonts w:ascii="Arial" w:eastAsia="Arial" w:hAnsi="Arial" w:cs="Arial"/>
          <w:i/>
          <w:sz w:val="22"/>
          <w:szCs w:val="22"/>
        </w:rPr>
        <w:t>Healthy Swimming Guidelines</w:t>
      </w:r>
    </w:p>
    <w:p w:rsidR="005E7975" w:rsidRDefault="005E7975">
      <w:pPr>
        <w:pBdr>
          <w:bottom w:val="single" w:sz="4" w:space="0" w:color="000080"/>
        </w:pBdr>
        <w:rPr>
          <w:rFonts w:ascii="Arial" w:eastAsia="Arial" w:hAnsi="Arial" w:cs="Arial"/>
          <w:b/>
          <w:color w:val="000080"/>
        </w:rPr>
      </w:pPr>
    </w:p>
    <w:p w:rsidR="005E7975" w:rsidRDefault="00766D5A">
      <w:pPr>
        <w:pBdr>
          <w:bottom w:val="single" w:sz="4" w:space="0" w:color="000080"/>
        </w:pBdr>
        <w:rPr>
          <w:rFonts w:ascii="Arial" w:eastAsia="Arial" w:hAnsi="Arial" w:cs="Arial"/>
          <w:b/>
          <w:color w:val="000080"/>
        </w:rPr>
      </w:pPr>
      <w:r>
        <w:rPr>
          <w:rFonts w:ascii="Arial" w:eastAsia="Arial" w:hAnsi="Arial" w:cs="Arial"/>
          <w:b/>
          <w:color w:val="000080"/>
        </w:rPr>
        <w:t>Review</w:t>
      </w:r>
    </w:p>
    <w:p w:rsidR="005E7975" w:rsidRDefault="005E7975">
      <w:pPr>
        <w:rPr>
          <w:rFonts w:ascii="Arial" w:eastAsia="Arial" w:hAnsi="Arial" w:cs="Arial"/>
          <w:sz w:val="22"/>
          <w:szCs w:val="22"/>
        </w:rPr>
      </w:pPr>
    </w:p>
    <w:p w:rsidR="005E7975" w:rsidRDefault="00766D5A">
      <w:pPr>
        <w:rPr>
          <w:rFonts w:ascii="Arial" w:eastAsia="Arial" w:hAnsi="Arial" w:cs="Arial"/>
          <w:sz w:val="22"/>
          <w:szCs w:val="22"/>
        </w:rPr>
      </w:pPr>
      <w:r>
        <w:rPr>
          <w:rFonts w:ascii="Arial" w:eastAsia="Arial" w:hAnsi="Arial" w:cs="Arial"/>
          <w:sz w:val="22"/>
          <w:szCs w:val="22"/>
        </w:rPr>
        <w:t>This document will be reviewed every four years.</w:t>
      </w:r>
    </w:p>
    <w:p w:rsidR="005E7975" w:rsidRDefault="005E7975">
      <w:pPr>
        <w:rPr>
          <w:rFonts w:ascii="Arial" w:eastAsia="Arial" w:hAnsi="Arial" w:cs="Arial"/>
          <w:b/>
          <w:color w:val="000080"/>
          <w:sz w:val="22"/>
          <w:szCs w:val="22"/>
        </w:rPr>
      </w:pPr>
    </w:p>
    <w:p w:rsidR="005E7975" w:rsidRDefault="00766D5A">
      <w:pPr>
        <w:pBdr>
          <w:bottom w:val="single" w:sz="4" w:space="0" w:color="000080"/>
        </w:pBdr>
        <w:rPr>
          <w:rFonts w:ascii="Arial" w:eastAsia="Arial" w:hAnsi="Arial" w:cs="Arial"/>
          <w:b/>
          <w:color w:val="000080"/>
        </w:rPr>
      </w:pPr>
      <w:r>
        <w:rPr>
          <w:rFonts w:ascii="Arial" w:eastAsia="Arial" w:hAnsi="Arial" w:cs="Arial"/>
          <w:b/>
          <w:color w:val="000080"/>
        </w:rPr>
        <w:t>Contact</w:t>
      </w:r>
    </w:p>
    <w:p w:rsidR="005E7975" w:rsidRDefault="005E7975">
      <w:pPr>
        <w:rPr>
          <w:rFonts w:ascii="Arial" w:eastAsia="Arial" w:hAnsi="Arial" w:cs="Arial"/>
          <w:sz w:val="22"/>
          <w:szCs w:val="22"/>
        </w:rPr>
      </w:pPr>
    </w:p>
    <w:p w:rsidR="005E7975" w:rsidRDefault="00766D5A">
      <w:pPr>
        <w:rPr>
          <w:rFonts w:ascii="Arial" w:eastAsia="Arial" w:hAnsi="Arial" w:cs="Arial"/>
          <w:sz w:val="22"/>
          <w:szCs w:val="22"/>
        </w:rPr>
      </w:pPr>
      <w:r>
        <w:rPr>
          <w:rFonts w:ascii="Arial" w:eastAsia="Arial" w:hAnsi="Arial" w:cs="Arial"/>
          <w:sz w:val="22"/>
          <w:szCs w:val="22"/>
        </w:rPr>
        <w:t>Enfield Aquatic Centre 02 9078 6169</w:t>
      </w: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22"/>
          <w:szCs w:val="22"/>
        </w:rPr>
      </w:pPr>
    </w:p>
    <w:p w:rsidR="005E7975" w:rsidRDefault="005E7975">
      <w:pPr>
        <w:rPr>
          <w:rFonts w:ascii="Arial" w:eastAsia="Arial" w:hAnsi="Arial" w:cs="Arial"/>
          <w:sz w:val="48"/>
          <w:szCs w:val="48"/>
        </w:rPr>
      </w:pPr>
    </w:p>
    <w:p w:rsidR="005E7975" w:rsidRDefault="005E7975">
      <w:pPr>
        <w:rPr>
          <w:rFonts w:ascii="Arial" w:eastAsia="Arial" w:hAnsi="Arial" w:cs="Arial"/>
          <w:sz w:val="22"/>
          <w:szCs w:val="22"/>
        </w:rPr>
      </w:pPr>
    </w:p>
    <w:sectPr w:rsidR="005E7975">
      <w:headerReference w:type="default" r:id="rId10"/>
      <w:footerReference w:type="default" r:id="rId11"/>
      <w:headerReference w:type="first" r:id="rId12"/>
      <w:pgSz w:w="11906" w:h="16838"/>
      <w:pgMar w:top="1028" w:right="1440" w:bottom="1440" w:left="1440" w:header="708" w:footer="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68" w:rsidRDefault="00527A68">
      <w:r>
        <w:separator/>
      </w:r>
    </w:p>
  </w:endnote>
  <w:endnote w:type="continuationSeparator" w:id="0">
    <w:p w:rsidR="00527A68" w:rsidRDefault="0052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75" w:rsidRDefault="00766D5A">
    <w:pPr>
      <w:pBdr>
        <w:top w:val="single" w:sz="4" w:space="1" w:color="000080"/>
        <w:left w:val="nil"/>
        <w:bottom w:val="nil"/>
        <w:right w:val="nil"/>
        <w:between w:val="nil"/>
      </w:pBdr>
      <w:tabs>
        <w:tab w:val="center" w:pos="4153"/>
        <w:tab w:val="right" w:pos="8306"/>
      </w:tabs>
      <w:jc w:val="right"/>
      <w:rPr>
        <w:rFonts w:ascii="Arial" w:eastAsia="Arial" w:hAnsi="Arial" w:cs="Arial"/>
        <w:color w:val="000080"/>
        <w:sz w:val="20"/>
        <w:szCs w:val="20"/>
      </w:rPr>
    </w:pPr>
    <w:r>
      <w:rPr>
        <w:rFonts w:ascii="Arial" w:eastAsia="Arial" w:hAnsi="Arial" w:cs="Arial"/>
        <w:color w:val="000080"/>
        <w:sz w:val="20"/>
        <w:szCs w:val="20"/>
      </w:rPr>
      <w:t>Version No: 7</w:t>
    </w:r>
  </w:p>
  <w:p w:rsidR="005E7975" w:rsidRDefault="00766D5A">
    <w:pPr>
      <w:pBdr>
        <w:top w:val="single" w:sz="4" w:space="1" w:color="000080"/>
        <w:left w:val="nil"/>
        <w:bottom w:val="nil"/>
        <w:right w:val="nil"/>
        <w:between w:val="nil"/>
      </w:pBdr>
      <w:tabs>
        <w:tab w:val="center" w:pos="4153"/>
        <w:tab w:val="right" w:pos="8306"/>
      </w:tabs>
      <w:jc w:val="right"/>
      <w:rPr>
        <w:rFonts w:ascii="Arial" w:eastAsia="Arial" w:hAnsi="Arial" w:cs="Arial"/>
        <w:color w:val="000080"/>
        <w:sz w:val="20"/>
        <w:szCs w:val="20"/>
      </w:rPr>
    </w:pPr>
    <w:r>
      <w:rPr>
        <w:rFonts w:ascii="Arial" w:eastAsia="Arial" w:hAnsi="Arial" w:cs="Arial"/>
        <w:color w:val="000080"/>
        <w:sz w:val="20"/>
        <w:szCs w:val="20"/>
      </w:rPr>
      <w:t xml:space="preserve">Page </w:t>
    </w:r>
    <w:r>
      <w:rPr>
        <w:rFonts w:ascii="Arial" w:eastAsia="Arial" w:hAnsi="Arial" w:cs="Arial"/>
        <w:color w:val="000080"/>
        <w:sz w:val="20"/>
        <w:szCs w:val="20"/>
      </w:rPr>
      <w:fldChar w:fldCharType="begin"/>
    </w:r>
    <w:r>
      <w:rPr>
        <w:rFonts w:ascii="Arial" w:eastAsia="Arial" w:hAnsi="Arial" w:cs="Arial"/>
        <w:color w:val="000080"/>
        <w:sz w:val="20"/>
        <w:szCs w:val="20"/>
      </w:rPr>
      <w:instrText>PAGE</w:instrText>
    </w:r>
    <w:r>
      <w:rPr>
        <w:rFonts w:ascii="Arial" w:eastAsia="Arial" w:hAnsi="Arial" w:cs="Arial"/>
        <w:color w:val="000080"/>
        <w:sz w:val="20"/>
        <w:szCs w:val="20"/>
      </w:rPr>
      <w:fldChar w:fldCharType="separate"/>
    </w:r>
    <w:r w:rsidR="00914061">
      <w:rPr>
        <w:rFonts w:ascii="Arial" w:eastAsia="Arial" w:hAnsi="Arial" w:cs="Arial"/>
        <w:noProof/>
        <w:color w:val="000080"/>
        <w:sz w:val="20"/>
        <w:szCs w:val="20"/>
      </w:rPr>
      <w:t>2</w:t>
    </w:r>
    <w:r>
      <w:rPr>
        <w:rFonts w:ascii="Arial" w:eastAsia="Arial" w:hAnsi="Arial" w:cs="Arial"/>
        <w:color w:val="000080"/>
        <w:sz w:val="20"/>
        <w:szCs w:val="20"/>
      </w:rPr>
      <w:fldChar w:fldCharType="end"/>
    </w:r>
    <w:r>
      <w:rPr>
        <w:rFonts w:ascii="Arial" w:eastAsia="Arial" w:hAnsi="Arial" w:cs="Arial"/>
        <w:color w:val="000080"/>
        <w:sz w:val="20"/>
        <w:szCs w:val="20"/>
      </w:rPr>
      <w:t xml:space="preserve"> of </w:t>
    </w:r>
    <w:r>
      <w:rPr>
        <w:rFonts w:ascii="Arial" w:eastAsia="Arial" w:hAnsi="Arial" w:cs="Arial"/>
        <w:color w:val="000080"/>
        <w:sz w:val="20"/>
        <w:szCs w:val="20"/>
      </w:rPr>
      <w:fldChar w:fldCharType="begin"/>
    </w:r>
    <w:r>
      <w:rPr>
        <w:rFonts w:ascii="Arial" w:eastAsia="Arial" w:hAnsi="Arial" w:cs="Arial"/>
        <w:color w:val="000080"/>
        <w:sz w:val="20"/>
        <w:szCs w:val="20"/>
      </w:rPr>
      <w:instrText>NUMPAGES</w:instrText>
    </w:r>
    <w:r>
      <w:rPr>
        <w:rFonts w:ascii="Arial" w:eastAsia="Arial" w:hAnsi="Arial" w:cs="Arial"/>
        <w:color w:val="000080"/>
        <w:sz w:val="20"/>
        <w:szCs w:val="20"/>
      </w:rPr>
      <w:fldChar w:fldCharType="separate"/>
    </w:r>
    <w:r w:rsidR="00914061">
      <w:rPr>
        <w:rFonts w:ascii="Arial" w:eastAsia="Arial" w:hAnsi="Arial" w:cs="Arial"/>
        <w:noProof/>
        <w:color w:val="000080"/>
        <w:sz w:val="20"/>
        <w:szCs w:val="20"/>
      </w:rPr>
      <w:t>6</w:t>
    </w:r>
    <w:r>
      <w:rPr>
        <w:rFonts w:ascii="Arial" w:eastAsia="Arial" w:hAnsi="Arial" w:cs="Arial"/>
        <w:color w:val="000080"/>
        <w:sz w:val="20"/>
        <w:szCs w:val="20"/>
      </w:rPr>
      <w:fldChar w:fldCharType="end"/>
    </w:r>
  </w:p>
  <w:p w:rsidR="005E7975" w:rsidRDefault="005E797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68" w:rsidRDefault="00527A68">
      <w:r>
        <w:separator/>
      </w:r>
    </w:p>
  </w:footnote>
  <w:footnote w:type="continuationSeparator" w:id="0">
    <w:p w:rsidR="00527A68" w:rsidRDefault="0052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75" w:rsidRDefault="00766D5A">
    <w:pPr>
      <w:pBdr>
        <w:top w:val="nil"/>
        <w:left w:val="nil"/>
        <w:bottom w:val="single" w:sz="4" w:space="1" w:color="000080"/>
        <w:right w:val="nil"/>
        <w:between w:val="nil"/>
      </w:pBdr>
      <w:tabs>
        <w:tab w:val="center" w:pos="4153"/>
        <w:tab w:val="right" w:pos="8306"/>
      </w:tabs>
      <w:jc w:val="right"/>
      <w:rPr>
        <w:rFonts w:ascii="Arial" w:eastAsia="Arial" w:hAnsi="Arial" w:cs="Arial"/>
        <w:color w:val="000080"/>
        <w:sz w:val="20"/>
        <w:szCs w:val="20"/>
      </w:rPr>
    </w:pPr>
    <w:r>
      <w:rPr>
        <w:rFonts w:ascii="Arial" w:eastAsia="Arial" w:hAnsi="Arial" w:cs="Arial"/>
        <w:color w:val="000080"/>
        <w:sz w:val="20"/>
        <w:szCs w:val="20"/>
      </w:rPr>
      <w:t>Learn to Swim and Infant Aquatics Programs Information Pack</w:t>
    </w:r>
  </w:p>
  <w:p w:rsidR="005E7975" w:rsidRDefault="005E7975">
    <w:pPr>
      <w:pBdr>
        <w:top w:val="nil"/>
        <w:left w:val="nil"/>
        <w:bottom w:val="nil"/>
        <w:right w:val="nil"/>
        <w:between w:val="nil"/>
      </w:pBdr>
      <w:tabs>
        <w:tab w:val="center" w:pos="4153"/>
        <w:tab w:val="right" w:pos="8306"/>
      </w:tabs>
      <w:rPr>
        <w:color w:val="000000"/>
      </w:rPr>
    </w:pPr>
  </w:p>
  <w:p w:rsidR="005E7975" w:rsidRDefault="005E7975">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75" w:rsidRDefault="00766D5A">
    <w:pPr>
      <w:pBdr>
        <w:top w:val="nil"/>
        <w:left w:val="nil"/>
        <w:bottom w:val="single" w:sz="4" w:space="1" w:color="000080"/>
        <w:right w:val="nil"/>
        <w:between w:val="nil"/>
      </w:pBdr>
      <w:tabs>
        <w:tab w:val="center" w:pos="4153"/>
        <w:tab w:val="right" w:pos="8306"/>
      </w:tabs>
      <w:jc w:val="right"/>
      <w:rPr>
        <w:rFonts w:ascii="Arial" w:eastAsia="Arial" w:hAnsi="Arial" w:cs="Arial"/>
        <w:color w:val="000080"/>
        <w:sz w:val="20"/>
        <w:szCs w:val="20"/>
      </w:rPr>
    </w:pPr>
    <w:r>
      <w:rPr>
        <w:rFonts w:ascii="Arial" w:eastAsia="Arial" w:hAnsi="Arial" w:cs="Arial"/>
        <w:color w:val="000080"/>
        <w:sz w:val="20"/>
        <w:szCs w:val="20"/>
      </w:rPr>
      <w:t>Learn to Swim Programs Information Pack</w:t>
    </w:r>
  </w:p>
  <w:p w:rsidR="005E7975" w:rsidRDefault="005E7975">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75" w:rsidRDefault="00766D5A">
    <w:pPr>
      <w:pBdr>
        <w:top w:val="nil"/>
        <w:left w:val="nil"/>
        <w:bottom w:val="single" w:sz="4" w:space="1" w:color="000080"/>
        <w:right w:val="nil"/>
        <w:between w:val="nil"/>
      </w:pBdr>
      <w:tabs>
        <w:tab w:val="center" w:pos="4153"/>
        <w:tab w:val="right" w:pos="8306"/>
      </w:tabs>
      <w:jc w:val="right"/>
      <w:rPr>
        <w:rFonts w:ascii="Arial" w:eastAsia="Arial" w:hAnsi="Arial" w:cs="Arial"/>
        <w:color w:val="000080"/>
        <w:sz w:val="20"/>
        <w:szCs w:val="20"/>
      </w:rPr>
    </w:pPr>
    <w:r>
      <w:rPr>
        <w:rFonts w:ascii="Arial" w:eastAsia="Arial" w:hAnsi="Arial" w:cs="Arial"/>
        <w:color w:val="000080"/>
        <w:sz w:val="20"/>
        <w:szCs w:val="20"/>
      </w:rPr>
      <w:t>Learn to Swim and Infant Aquatics Programs Information Pack</w:t>
    </w:r>
  </w:p>
  <w:p w:rsidR="005E7975" w:rsidRDefault="005E7975">
    <w:pPr>
      <w:pBdr>
        <w:top w:val="nil"/>
        <w:left w:val="nil"/>
        <w:bottom w:val="nil"/>
        <w:right w:val="nil"/>
        <w:between w:val="nil"/>
      </w:pBdr>
      <w:tabs>
        <w:tab w:val="center" w:pos="4153"/>
        <w:tab w:val="right" w:pos="8306"/>
      </w:tabs>
      <w:rPr>
        <w:color w:val="000000"/>
      </w:rPr>
    </w:pPr>
  </w:p>
  <w:p w:rsidR="005E7975" w:rsidRDefault="005E797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A6E40"/>
    <w:multiLevelType w:val="multilevel"/>
    <w:tmpl w:val="B2424358"/>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7C35A1"/>
    <w:multiLevelType w:val="multilevel"/>
    <w:tmpl w:val="2652A5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B071B35"/>
    <w:multiLevelType w:val="multilevel"/>
    <w:tmpl w:val="C6F089B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C01DFF"/>
    <w:multiLevelType w:val="multilevel"/>
    <w:tmpl w:val="D4CE9D8C"/>
    <w:lvl w:ilvl="0">
      <w:start w:val="1"/>
      <w:numFmt w:val="bullet"/>
      <w:lvlText w:val="▪"/>
      <w:lvlJc w:val="left"/>
      <w:pPr>
        <w:ind w:left="566" w:hanging="283"/>
      </w:pPr>
      <w:rPr>
        <w:rFonts w:ascii="Noto Sans Symbols" w:eastAsia="Noto Sans Symbols" w:hAnsi="Noto Sans Symbols" w:cs="Noto Sans Symbols"/>
        <w:color w:val="000000"/>
        <w:sz w:val="20"/>
        <w:szCs w:val="20"/>
      </w:rPr>
    </w:lvl>
    <w:lvl w:ilvl="1">
      <w:start w:val="1"/>
      <w:numFmt w:val="bullet"/>
      <w:lvlText w:val="▪"/>
      <w:lvlJc w:val="left"/>
      <w:pPr>
        <w:ind w:left="-437" w:hanging="360"/>
      </w:pPr>
      <w:rPr>
        <w:rFonts w:ascii="Noto Sans Symbols" w:eastAsia="Noto Sans Symbols" w:hAnsi="Noto Sans Symbols" w:cs="Noto Sans Symbols"/>
        <w:color w:val="000000"/>
        <w:sz w:val="20"/>
        <w:szCs w:val="20"/>
      </w:rPr>
    </w:lvl>
    <w:lvl w:ilvl="2">
      <w:start w:val="1"/>
      <w:numFmt w:val="bullet"/>
      <w:lvlText w:val="▪"/>
      <w:lvlJc w:val="left"/>
      <w:pPr>
        <w:ind w:left="283" w:hanging="360"/>
      </w:pPr>
      <w:rPr>
        <w:rFonts w:ascii="Noto Sans Symbols" w:eastAsia="Noto Sans Symbols" w:hAnsi="Noto Sans Symbols" w:cs="Noto Sans Symbols"/>
      </w:rPr>
    </w:lvl>
    <w:lvl w:ilvl="3">
      <w:start w:val="1"/>
      <w:numFmt w:val="bullet"/>
      <w:lvlText w:val="●"/>
      <w:lvlJc w:val="left"/>
      <w:pPr>
        <w:ind w:left="1003" w:hanging="360"/>
      </w:pPr>
      <w:rPr>
        <w:rFonts w:ascii="Noto Sans Symbols" w:eastAsia="Noto Sans Symbols" w:hAnsi="Noto Sans Symbols" w:cs="Noto Sans Symbols"/>
      </w:rPr>
    </w:lvl>
    <w:lvl w:ilvl="4">
      <w:start w:val="1"/>
      <w:numFmt w:val="bullet"/>
      <w:lvlText w:val="o"/>
      <w:lvlJc w:val="left"/>
      <w:pPr>
        <w:ind w:left="1723" w:hanging="360"/>
      </w:pPr>
      <w:rPr>
        <w:rFonts w:ascii="Courier New" w:eastAsia="Courier New" w:hAnsi="Courier New" w:cs="Courier New"/>
      </w:rPr>
    </w:lvl>
    <w:lvl w:ilvl="5">
      <w:start w:val="1"/>
      <w:numFmt w:val="bullet"/>
      <w:lvlText w:val="▪"/>
      <w:lvlJc w:val="left"/>
      <w:pPr>
        <w:ind w:left="2443" w:hanging="360"/>
      </w:pPr>
      <w:rPr>
        <w:rFonts w:ascii="Noto Sans Symbols" w:eastAsia="Noto Sans Symbols" w:hAnsi="Noto Sans Symbols" w:cs="Noto Sans Symbols"/>
      </w:rPr>
    </w:lvl>
    <w:lvl w:ilvl="6">
      <w:start w:val="1"/>
      <w:numFmt w:val="bullet"/>
      <w:lvlText w:val="●"/>
      <w:lvlJc w:val="left"/>
      <w:pPr>
        <w:ind w:left="3163" w:hanging="360"/>
      </w:pPr>
      <w:rPr>
        <w:rFonts w:ascii="Noto Sans Symbols" w:eastAsia="Noto Sans Symbols" w:hAnsi="Noto Sans Symbols" w:cs="Noto Sans Symbols"/>
      </w:rPr>
    </w:lvl>
    <w:lvl w:ilvl="7">
      <w:start w:val="1"/>
      <w:numFmt w:val="bullet"/>
      <w:lvlText w:val="o"/>
      <w:lvlJc w:val="left"/>
      <w:pPr>
        <w:ind w:left="3883" w:hanging="360"/>
      </w:pPr>
      <w:rPr>
        <w:rFonts w:ascii="Courier New" w:eastAsia="Courier New" w:hAnsi="Courier New" w:cs="Courier New"/>
      </w:rPr>
    </w:lvl>
    <w:lvl w:ilvl="8">
      <w:start w:val="1"/>
      <w:numFmt w:val="bullet"/>
      <w:lvlText w:val="▪"/>
      <w:lvlJc w:val="left"/>
      <w:pPr>
        <w:ind w:left="4603"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75"/>
    <w:rsid w:val="00150623"/>
    <w:rsid w:val="002F0A03"/>
    <w:rsid w:val="00527A68"/>
    <w:rsid w:val="005E7975"/>
    <w:rsid w:val="00766D5A"/>
    <w:rsid w:val="00914061"/>
    <w:rsid w:val="00EF2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6658D-8991-4D28-8C9F-3996B873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0"/>
      <w:szCs w:val="20"/>
    </w:rPr>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12A0F"/>
    <w:rPr>
      <w:rFonts w:ascii="Tahoma" w:hAnsi="Tahoma" w:cs="Tahoma"/>
      <w:sz w:val="16"/>
      <w:szCs w:val="16"/>
    </w:rPr>
  </w:style>
  <w:style w:type="character" w:customStyle="1" w:styleId="BalloonTextChar">
    <w:name w:val="Balloon Text Char"/>
    <w:basedOn w:val="DefaultParagraphFont"/>
    <w:link w:val="BalloonText"/>
    <w:uiPriority w:val="99"/>
    <w:semiHidden/>
    <w:rsid w:val="00312A0F"/>
    <w:rPr>
      <w:rFonts w:ascii="Tahoma" w:hAnsi="Tahoma" w:cs="Tahoma"/>
      <w:sz w:val="16"/>
      <w:szCs w:val="16"/>
    </w:rPr>
  </w:style>
  <w:style w:type="paragraph" w:styleId="Header">
    <w:name w:val="header"/>
    <w:basedOn w:val="Normal"/>
    <w:link w:val="HeaderChar"/>
    <w:uiPriority w:val="99"/>
    <w:unhideWhenUsed/>
    <w:rsid w:val="00312A0F"/>
    <w:pPr>
      <w:tabs>
        <w:tab w:val="center" w:pos="4513"/>
        <w:tab w:val="right" w:pos="9026"/>
      </w:tabs>
    </w:pPr>
  </w:style>
  <w:style w:type="character" w:customStyle="1" w:styleId="HeaderChar">
    <w:name w:val="Header Char"/>
    <w:basedOn w:val="DefaultParagraphFont"/>
    <w:link w:val="Header"/>
    <w:uiPriority w:val="99"/>
    <w:rsid w:val="00312A0F"/>
  </w:style>
  <w:style w:type="paragraph" w:styleId="Footer">
    <w:name w:val="footer"/>
    <w:basedOn w:val="Normal"/>
    <w:link w:val="FooterChar"/>
    <w:uiPriority w:val="99"/>
    <w:unhideWhenUsed/>
    <w:rsid w:val="00312A0F"/>
    <w:pPr>
      <w:tabs>
        <w:tab w:val="center" w:pos="4513"/>
        <w:tab w:val="right" w:pos="9026"/>
      </w:tabs>
    </w:pPr>
  </w:style>
  <w:style w:type="character" w:customStyle="1" w:styleId="FooterChar">
    <w:name w:val="Footer Char"/>
    <w:basedOn w:val="DefaultParagraphFont"/>
    <w:link w:val="Footer"/>
    <w:uiPriority w:val="99"/>
    <w:rsid w:val="00312A0F"/>
  </w:style>
  <w:style w:type="table" w:customStyle="1" w:styleId="a1">
    <w:basedOn w:val="TableNormal"/>
    <w:rPr>
      <w:rFonts w:ascii="Cambria" w:eastAsia="Cambria" w:hAnsi="Cambria" w:cs="Cambria"/>
      <w:sz w:val="20"/>
      <w:szCs w:val="20"/>
    </w:rPr>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hDpaRDGA0shyyorQRWKd20iSpg==">CgMxLjAyCGguZ2pkZ3hzOAByITFzbm9DN3ZCck9HVGNBZ3FwSXdWQmtfOHZ3VWtab2p2ZA==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Burwood Council</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Gilmour</dc:creator>
  <cp:lastModifiedBy>Jessica Gilmour</cp:lastModifiedBy>
  <cp:revision>2</cp:revision>
  <dcterms:created xsi:type="dcterms:W3CDTF">2024-02-01T02:50:00Z</dcterms:created>
  <dcterms:modified xsi:type="dcterms:W3CDTF">2024-02-01T02:50:00Z</dcterms:modified>
</cp:coreProperties>
</file>